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3F1BF" w14:textId="4BE5A5B7" w:rsidR="00E37900" w:rsidRDefault="00FD5379" w:rsidP="00FD5379">
      <w:pPr>
        <w:jc w:val="center"/>
      </w:pPr>
      <w:r w:rsidRPr="00862523">
        <w:rPr>
          <w:rFonts w:ascii="Arial" w:hAnsi="Arial" w:cs="Arial"/>
          <w:noProof/>
          <w:lang w:eastAsia="en-NZ" w:bidi="ar-SA"/>
        </w:rPr>
        <w:drawing>
          <wp:inline distT="0" distB="0" distL="0" distR="0" wp14:anchorId="44133449" wp14:editId="2FC9ABBD">
            <wp:extent cx="2249805" cy="798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9805" cy="798830"/>
                    </a:xfrm>
                    <a:prstGeom prst="rect">
                      <a:avLst/>
                    </a:prstGeom>
                    <a:noFill/>
                  </pic:spPr>
                </pic:pic>
              </a:graphicData>
            </a:graphic>
          </wp:inline>
        </w:drawing>
      </w:r>
    </w:p>
    <w:p w14:paraId="36CD5C98" w14:textId="7F65F9B9" w:rsidR="001A34C6" w:rsidRPr="00720CAD" w:rsidRDefault="001A34C6" w:rsidP="00D1179C">
      <w:pPr>
        <w:spacing w:after="0"/>
        <w:rPr>
          <w:rFonts w:ascii="Arial" w:hAnsi="Arial" w:cs="Arial"/>
        </w:rPr>
      </w:pPr>
    </w:p>
    <w:p w14:paraId="062A2B7E" w14:textId="65E57C86" w:rsidR="001A34C6" w:rsidRPr="00FD5379" w:rsidRDefault="00636FD8" w:rsidP="005C10C9">
      <w:pPr>
        <w:spacing w:after="0"/>
        <w:rPr>
          <w:rFonts w:ascii="Arial" w:hAnsi="Arial" w:cs="Arial"/>
        </w:rPr>
      </w:pPr>
      <w:r>
        <w:rPr>
          <w:rFonts w:ascii="Arial" w:hAnsi="Arial" w:cs="Arial"/>
        </w:rPr>
        <w:t xml:space="preserve">Final </w:t>
      </w:r>
      <w:r w:rsidR="001A34C6" w:rsidRPr="00FD5379">
        <w:rPr>
          <w:rFonts w:ascii="Arial" w:hAnsi="Arial" w:cs="Arial"/>
        </w:rPr>
        <w:t>Update</w:t>
      </w:r>
      <w:r w:rsidR="00BF585D" w:rsidRPr="00FD5379">
        <w:rPr>
          <w:rFonts w:ascii="Arial" w:hAnsi="Arial" w:cs="Arial"/>
        </w:rPr>
        <w:t xml:space="preserve"> – </w:t>
      </w:r>
      <w:r w:rsidR="00751B9B" w:rsidRPr="00FD5379">
        <w:rPr>
          <w:rFonts w:ascii="Arial" w:hAnsi="Arial" w:cs="Arial"/>
        </w:rPr>
        <w:t xml:space="preserve">August </w:t>
      </w:r>
      <w:r w:rsidR="00962755">
        <w:rPr>
          <w:rFonts w:ascii="Arial" w:hAnsi="Arial" w:cs="Arial"/>
        </w:rPr>
        <w:t>16,</w:t>
      </w:r>
      <w:r w:rsidR="00BF585D" w:rsidRPr="00FD5379">
        <w:rPr>
          <w:rFonts w:ascii="Arial" w:hAnsi="Arial" w:cs="Arial"/>
        </w:rPr>
        <w:t xml:space="preserve"> 2021</w:t>
      </w:r>
    </w:p>
    <w:p w14:paraId="0E0702B2" w14:textId="3DFF2B86" w:rsidR="001A34C6" w:rsidRPr="00FD5379" w:rsidRDefault="001A34C6" w:rsidP="005C10C9">
      <w:pPr>
        <w:spacing w:after="0"/>
        <w:rPr>
          <w:rFonts w:ascii="Arial" w:hAnsi="Arial" w:cs="Arial"/>
        </w:rPr>
      </w:pPr>
    </w:p>
    <w:p w14:paraId="01358AC0" w14:textId="1D9FFC8B" w:rsidR="001A34C6" w:rsidRPr="00FD5379" w:rsidRDefault="001A34C6">
      <w:pPr>
        <w:rPr>
          <w:rFonts w:ascii="Arial" w:hAnsi="Arial" w:cs="Arial"/>
        </w:rPr>
      </w:pPr>
      <w:r w:rsidRPr="00FD5379">
        <w:rPr>
          <w:rFonts w:ascii="Arial" w:hAnsi="Arial" w:cs="Arial"/>
        </w:rPr>
        <w:t>Kia ora koutou</w:t>
      </w:r>
    </w:p>
    <w:p w14:paraId="68B817DA" w14:textId="0E21D1FB" w:rsidR="00C57D93" w:rsidRDefault="00636FD8" w:rsidP="003F189A">
      <w:pPr>
        <w:spacing w:after="240"/>
        <w:rPr>
          <w:rFonts w:ascii="Arial" w:hAnsi="Arial" w:cs="Arial"/>
        </w:rPr>
      </w:pPr>
      <w:r>
        <w:rPr>
          <w:rFonts w:ascii="Arial" w:hAnsi="Arial" w:cs="Arial"/>
        </w:rPr>
        <w:t xml:space="preserve">This morning the Board and others welcomed Peter Reynolds to the </w:t>
      </w:r>
      <w:r w:rsidR="00841BC2">
        <w:rPr>
          <w:rFonts w:ascii="Arial" w:hAnsi="Arial" w:cs="Arial"/>
        </w:rPr>
        <w:t>position</w:t>
      </w:r>
      <w:r>
        <w:rPr>
          <w:rFonts w:ascii="Arial" w:hAnsi="Arial" w:cs="Arial"/>
        </w:rPr>
        <w:t xml:space="preserve"> of Chief </w:t>
      </w:r>
      <w:r w:rsidR="00962755">
        <w:rPr>
          <w:rFonts w:ascii="Arial" w:hAnsi="Arial" w:cs="Arial"/>
        </w:rPr>
        <w:t>Executive,</w:t>
      </w:r>
      <w:r w:rsidR="00267449" w:rsidRPr="00FD5379">
        <w:rPr>
          <w:rFonts w:ascii="Arial" w:hAnsi="Arial" w:cs="Arial"/>
        </w:rPr>
        <w:t xml:space="preserve"> </w:t>
      </w:r>
      <w:r>
        <w:rPr>
          <w:rFonts w:ascii="Arial" w:hAnsi="Arial" w:cs="Arial"/>
        </w:rPr>
        <w:t xml:space="preserve">and I wish him </w:t>
      </w:r>
      <w:r w:rsidR="006866E0">
        <w:rPr>
          <w:rFonts w:ascii="Arial" w:hAnsi="Arial" w:cs="Arial"/>
        </w:rPr>
        <w:t>every success in the role.</w:t>
      </w:r>
      <w:r>
        <w:rPr>
          <w:rFonts w:ascii="Arial" w:hAnsi="Arial" w:cs="Arial"/>
        </w:rPr>
        <w:t xml:space="preserve"> – </w:t>
      </w:r>
      <w:r w:rsidR="00C57D93">
        <w:rPr>
          <w:rFonts w:ascii="Arial" w:hAnsi="Arial" w:cs="Arial"/>
        </w:rPr>
        <w:t>his contact details are:</w:t>
      </w:r>
    </w:p>
    <w:p w14:paraId="0BEDD07D" w14:textId="7EF603C0" w:rsidR="00C57D93" w:rsidRDefault="00917136" w:rsidP="00336CAC">
      <w:pPr>
        <w:spacing w:after="0"/>
        <w:rPr>
          <w:rFonts w:ascii="Arial" w:hAnsi="Arial" w:cs="Arial"/>
        </w:rPr>
      </w:pPr>
      <w:hyperlink r:id="rId7" w:history="1">
        <w:r w:rsidR="00C57D93" w:rsidRPr="00913F6D">
          <w:rPr>
            <w:rStyle w:val="Hyperlink"/>
            <w:rFonts w:ascii="Arial" w:hAnsi="Arial" w:cs="Arial"/>
          </w:rPr>
          <w:t>peter@nzdsn.org.nz</w:t>
        </w:r>
      </w:hyperlink>
      <w:r w:rsidR="00C57D93">
        <w:rPr>
          <w:rFonts w:ascii="Arial" w:hAnsi="Arial" w:cs="Arial"/>
        </w:rPr>
        <w:t xml:space="preserve"> </w:t>
      </w:r>
    </w:p>
    <w:p w14:paraId="29E6CA44" w14:textId="77777777" w:rsidR="00ED1035" w:rsidRDefault="00C57D93" w:rsidP="00ED1035">
      <w:pPr>
        <w:jc w:val="both"/>
        <w:rPr>
          <w:rFonts w:ascii="Arial" w:eastAsiaTheme="minorEastAsia" w:hAnsi="Arial" w:cs="Arial"/>
          <w:noProof/>
          <w:sz w:val="21"/>
          <w:szCs w:val="21"/>
        </w:rPr>
      </w:pPr>
      <w:r>
        <w:rPr>
          <w:rFonts w:ascii="Arial" w:hAnsi="Arial" w:cs="Arial"/>
        </w:rPr>
        <w:t xml:space="preserve">Mobile: </w:t>
      </w:r>
      <w:r w:rsidR="00ED1035">
        <w:rPr>
          <w:rFonts w:ascii="Arial" w:eastAsiaTheme="minorEastAsia" w:hAnsi="Arial" w:cs="Arial"/>
          <w:noProof/>
          <w:sz w:val="21"/>
          <w:szCs w:val="21"/>
          <w:lang w:eastAsia="en-NZ"/>
        </w:rPr>
        <w:t>0275346472</w:t>
      </w:r>
      <w:bookmarkStart w:id="0" w:name="_GoBack"/>
      <w:bookmarkEnd w:id="0"/>
    </w:p>
    <w:p w14:paraId="78317CF9" w14:textId="62B471AC" w:rsidR="001A34C6" w:rsidRPr="00FD5379" w:rsidRDefault="00ED1035" w:rsidP="003F189A">
      <w:pPr>
        <w:spacing w:after="240"/>
        <w:rPr>
          <w:rFonts w:ascii="Arial" w:hAnsi="Arial" w:cs="Arial"/>
        </w:rPr>
      </w:pPr>
      <w:r>
        <w:rPr>
          <w:rFonts w:ascii="Arial" w:hAnsi="Arial" w:cs="Arial"/>
        </w:rPr>
        <w:t>Here are</w:t>
      </w:r>
      <w:r w:rsidR="00636FD8">
        <w:rPr>
          <w:rFonts w:ascii="Arial" w:hAnsi="Arial" w:cs="Arial"/>
        </w:rPr>
        <w:t xml:space="preserve"> </w:t>
      </w:r>
      <w:r w:rsidR="00962755">
        <w:rPr>
          <w:rFonts w:ascii="Arial" w:hAnsi="Arial" w:cs="Arial"/>
        </w:rPr>
        <w:t>so</w:t>
      </w:r>
      <w:r w:rsidR="00962755" w:rsidRPr="00FD5379">
        <w:rPr>
          <w:rFonts w:ascii="Arial" w:hAnsi="Arial" w:cs="Arial"/>
        </w:rPr>
        <w:t>me</w:t>
      </w:r>
      <w:r w:rsidR="00646E6B" w:rsidRPr="00FD5379">
        <w:rPr>
          <w:rFonts w:ascii="Arial" w:hAnsi="Arial" w:cs="Arial"/>
        </w:rPr>
        <w:t xml:space="preserve"> reminders and information:</w:t>
      </w:r>
    </w:p>
    <w:p w14:paraId="22CAB62A" w14:textId="77777777" w:rsidR="00962755" w:rsidRPr="00962755" w:rsidRDefault="00CB589F" w:rsidP="00B92853">
      <w:pPr>
        <w:pStyle w:val="ListParagraph"/>
        <w:numPr>
          <w:ilvl w:val="0"/>
          <w:numId w:val="1"/>
        </w:numPr>
        <w:spacing w:after="120"/>
        <w:ind w:left="714" w:hanging="357"/>
        <w:contextualSpacing w:val="0"/>
        <w:rPr>
          <w:rFonts w:ascii="Arial" w:hAnsi="Arial" w:cs="Arial"/>
        </w:rPr>
      </w:pPr>
      <w:r w:rsidRPr="00816EC3">
        <w:rPr>
          <w:rFonts w:ascii="Arial" w:hAnsi="Arial" w:cs="Arial"/>
          <w:b/>
          <w:color w:val="385623" w:themeColor="accent6" w:themeShade="80"/>
        </w:rPr>
        <w:t>F</w:t>
      </w:r>
      <w:r w:rsidR="00461F4D" w:rsidRPr="00816EC3">
        <w:rPr>
          <w:rFonts w:ascii="Arial" w:hAnsi="Arial" w:cs="Arial"/>
          <w:b/>
          <w:color w:val="385623" w:themeColor="accent6" w:themeShade="80"/>
        </w:rPr>
        <w:t>l</w:t>
      </w:r>
      <w:r w:rsidR="000B7F99" w:rsidRPr="00816EC3">
        <w:rPr>
          <w:rFonts w:ascii="Arial" w:hAnsi="Arial" w:cs="Arial"/>
          <w:b/>
          <w:color w:val="385623" w:themeColor="accent6" w:themeShade="80"/>
        </w:rPr>
        <w:t>exible</w:t>
      </w:r>
      <w:r w:rsidR="003035D1" w:rsidRPr="00816EC3">
        <w:rPr>
          <w:rFonts w:ascii="Arial" w:hAnsi="Arial" w:cs="Arial"/>
          <w:b/>
          <w:color w:val="385623" w:themeColor="accent6" w:themeShade="80"/>
        </w:rPr>
        <w:t xml:space="preserve"> Disability Support </w:t>
      </w:r>
      <w:r w:rsidR="004102BC" w:rsidRPr="00816EC3">
        <w:rPr>
          <w:rFonts w:ascii="Arial" w:hAnsi="Arial" w:cs="Arial"/>
          <w:b/>
          <w:color w:val="385623" w:themeColor="accent6" w:themeShade="80"/>
        </w:rPr>
        <w:t>(FDS)</w:t>
      </w:r>
      <w:r w:rsidR="004102BC" w:rsidRPr="007E5388">
        <w:rPr>
          <w:rFonts w:ascii="Arial" w:hAnsi="Arial" w:cs="Arial"/>
        </w:rPr>
        <w:t xml:space="preserve"> </w:t>
      </w:r>
      <w:r w:rsidR="00962755" w:rsidRPr="007E5388">
        <w:rPr>
          <w:rFonts w:ascii="Arial" w:hAnsi="Arial" w:cs="Arial"/>
        </w:rPr>
        <w:t>– NZDSN is now waiting for feedback from the Ministry of Health following a series of meetings and workshops on this topic. Information will be shared once it is available.</w:t>
      </w:r>
    </w:p>
    <w:p w14:paraId="695B49C4" w14:textId="486B061E" w:rsidR="00962755" w:rsidRDefault="00962755" w:rsidP="00B92853">
      <w:pPr>
        <w:pStyle w:val="ListParagraph"/>
        <w:numPr>
          <w:ilvl w:val="0"/>
          <w:numId w:val="1"/>
        </w:numPr>
        <w:spacing w:after="120"/>
        <w:ind w:left="714" w:hanging="357"/>
        <w:contextualSpacing w:val="0"/>
        <w:rPr>
          <w:rFonts w:ascii="Arial" w:hAnsi="Arial" w:cs="Arial"/>
        </w:rPr>
      </w:pPr>
      <w:r w:rsidRPr="00C0363F">
        <w:rPr>
          <w:rFonts w:ascii="Arial" w:hAnsi="Arial" w:cs="Arial"/>
          <w:b/>
          <w:bCs/>
          <w:color w:val="385623" w:themeColor="accent6" w:themeShade="80"/>
        </w:rPr>
        <w:t>Residential Pricing Model –</w:t>
      </w:r>
      <w:r>
        <w:rPr>
          <w:rFonts w:ascii="Arial" w:hAnsi="Arial" w:cs="Arial"/>
          <w:b/>
          <w:bCs/>
        </w:rPr>
        <w:t xml:space="preserve"> </w:t>
      </w:r>
      <w:r w:rsidRPr="00962755">
        <w:rPr>
          <w:rFonts w:ascii="Arial" w:hAnsi="Arial" w:cs="Arial"/>
        </w:rPr>
        <w:t>an initial strategic meeting was held with the Ministry last week</w:t>
      </w:r>
      <w:r w:rsidR="00336CAC">
        <w:rPr>
          <w:rFonts w:ascii="Arial" w:hAnsi="Arial" w:cs="Arial"/>
        </w:rPr>
        <w:t>. F</w:t>
      </w:r>
      <w:r>
        <w:rPr>
          <w:rFonts w:ascii="Arial" w:hAnsi="Arial" w:cs="Arial"/>
        </w:rPr>
        <w:t>urther information will be shared with members as it becomes available.</w:t>
      </w:r>
    </w:p>
    <w:p w14:paraId="1622C000" w14:textId="05420F1E" w:rsidR="00105F7C" w:rsidRDefault="00105F7C" w:rsidP="00124464">
      <w:pPr>
        <w:pStyle w:val="ListParagraph"/>
        <w:numPr>
          <w:ilvl w:val="0"/>
          <w:numId w:val="1"/>
        </w:numPr>
        <w:spacing w:after="120"/>
        <w:ind w:left="714" w:hanging="357"/>
        <w:contextualSpacing w:val="0"/>
        <w:rPr>
          <w:rFonts w:ascii="Arial" w:hAnsi="Arial" w:cs="Arial"/>
        </w:rPr>
      </w:pPr>
      <w:r w:rsidRPr="00105F7C">
        <w:rPr>
          <w:rFonts w:ascii="Arial" w:hAnsi="Arial" w:cs="Arial"/>
          <w:b/>
          <w:color w:val="385623" w:themeColor="accent6" w:themeShade="80"/>
        </w:rPr>
        <w:t>Registration for the 2022 Christchurch IIMHL &amp; IIDL Leadership Exchange is now open!</w:t>
      </w:r>
      <w:r w:rsidR="00AB40D0">
        <w:rPr>
          <w:rFonts w:ascii="Arial" w:hAnsi="Arial" w:cs="Arial"/>
        </w:rPr>
        <w:t xml:space="preserve"> </w:t>
      </w:r>
      <w:r w:rsidR="00AB40D0" w:rsidRPr="00AB40D0">
        <w:rPr>
          <w:rFonts w:ascii="Arial" w:hAnsi="Arial" w:cs="Arial"/>
        </w:rPr>
        <w:t>This five-day event will take place the week of 28th February with the Matches being hosted across New Zealand and Australia on Monday 28th February and Tue</w:t>
      </w:r>
      <w:r w:rsidR="00AB40D0">
        <w:rPr>
          <w:rFonts w:ascii="Arial" w:hAnsi="Arial" w:cs="Arial"/>
        </w:rPr>
        <w:t xml:space="preserve">sday 1st March. </w:t>
      </w:r>
      <w:r w:rsidR="00AB40D0" w:rsidRPr="00AB40D0">
        <w:rPr>
          <w:rFonts w:ascii="Arial" w:hAnsi="Arial" w:cs="Arial"/>
        </w:rPr>
        <w:t>The Matches will be followed by the Network Meeting, which commences with a pōwhiri at the Te Pae Conference Centre in Christchurch, New Zealand at 5.00pm on Wednesday 2nd March, and continues with the Network Meeting sessions on Thursday 3rd and Friday 4th March.</w:t>
      </w:r>
      <w:r w:rsidR="00AB40D0">
        <w:rPr>
          <w:rFonts w:ascii="Arial" w:hAnsi="Arial" w:cs="Arial"/>
        </w:rPr>
        <w:t xml:space="preserve"> Go to the </w:t>
      </w:r>
      <w:hyperlink r:id="rId8" w:history="1">
        <w:r w:rsidR="00AB40D0" w:rsidRPr="00AB40D0">
          <w:rPr>
            <w:rStyle w:val="Hyperlink"/>
            <w:rFonts w:ascii="Arial" w:hAnsi="Arial" w:cs="Arial"/>
          </w:rPr>
          <w:t>IIDL website</w:t>
        </w:r>
      </w:hyperlink>
      <w:r w:rsidR="00AB40D0">
        <w:rPr>
          <w:rFonts w:ascii="Arial" w:hAnsi="Arial" w:cs="Arial"/>
        </w:rPr>
        <w:t xml:space="preserve"> for more information.</w:t>
      </w:r>
    </w:p>
    <w:p w14:paraId="2BF79A0E" w14:textId="4DDDBE0A" w:rsidR="000F23F2" w:rsidRPr="003D4A21" w:rsidRDefault="000F23F2" w:rsidP="000F23F2">
      <w:pPr>
        <w:pStyle w:val="ListParagraph"/>
        <w:numPr>
          <w:ilvl w:val="0"/>
          <w:numId w:val="1"/>
        </w:numPr>
        <w:spacing w:after="120"/>
        <w:contextualSpacing w:val="0"/>
        <w:rPr>
          <w:rFonts w:ascii="Arial" w:hAnsi="Arial" w:cs="Arial"/>
          <w:b/>
          <w:color w:val="385623" w:themeColor="accent6" w:themeShade="80"/>
        </w:rPr>
      </w:pPr>
      <w:r w:rsidRPr="000F23F2">
        <w:rPr>
          <w:rFonts w:ascii="Arial" w:hAnsi="Arial" w:cs="Arial"/>
          <w:b/>
          <w:color w:val="385623" w:themeColor="accent6" w:themeShade="80"/>
        </w:rPr>
        <w:t>Training and Workforce Development Fund</w:t>
      </w:r>
      <w:r>
        <w:rPr>
          <w:rFonts w:ascii="Arial" w:hAnsi="Arial" w:cs="Arial"/>
          <w:b/>
          <w:color w:val="385623" w:themeColor="accent6" w:themeShade="80"/>
        </w:rPr>
        <w:t xml:space="preserve"> </w:t>
      </w:r>
      <w:r>
        <w:rPr>
          <w:rFonts w:ascii="Arial" w:hAnsi="Arial" w:cs="Arial"/>
        </w:rPr>
        <w:t xml:space="preserve">– </w:t>
      </w:r>
      <w:r w:rsidR="00962755">
        <w:rPr>
          <w:rFonts w:ascii="Arial" w:hAnsi="Arial" w:cs="Arial"/>
        </w:rPr>
        <w:t>another reminder</w:t>
      </w:r>
      <w:r>
        <w:rPr>
          <w:rFonts w:ascii="Arial" w:hAnsi="Arial" w:cs="Arial"/>
        </w:rPr>
        <w:t xml:space="preserve"> - </w:t>
      </w:r>
      <w:r w:rsidRPr="000F23F2">
        <w:rPr>
          <w:rFonts w:ascii="Arial" w:hAnsi="Arial" w:cs="Arial"/>
        </w:rPr>
        <w:t>The Training Fund is available to staff members of organisations contracted by th</w:t>
      </w:r>
      <w:r>
        <w:rPr>
          <w:rFonts w:ascii="Arial" w:hAnsi="Arial" w:cs="Arial"/>
        </w:rPr>
        <w:t>e MSD</w:t>
      </w:r>
      <w:r w:rsidRPr="000F23F2">
        <w:rPr>
          <w:rFonts w:ascii="Arial" w:hAnsi="Arial" w:cs="Arial"/>
        </w:rPr>
        <w:t xml:space="preserve"> National Office to provide employment, </w:t>
      </w:r>
      <w:r w:rsidR="00962755" w:rsidRPr="000F23F2">
        <w:rPr>
          <w:rFonts w:ascii="Arial" w:hAnsi="Arial" w:cs="Arial"/>
        </w:rPr>
        <w:t>participation,</w:t>
      </w:r>
      <w:r w:rsidRPr="000F23F2">
        <w:rPr>
          <w:rFonts w:ascii="Arial" w:hAnsi="Arial" w:cs="Arial"/>
        </w:rPr>
        <w:t xml:space="preserve"> and inclusion services for people with disabilities. NZDSN administers this fund on behalf of MSD. People can apply for assistance from this fund throughout the year. Click </w:t>
      </w:r>
      <w:hyperlink r:id="rId9" w:history="1">
        <w:r w:rsidRPr="000F23F2">
          <w:rPr>
            <w:rStyle w:val="Hyperlink"/>
            <w:rFonts w:ascii="Arial" w:hAnsi="Arial" w:cs="Arial"/>
          </w:rPr>
          <w:t>here</w:t>
        </w:r>
      </w:hyperlink>
      <w:r w:rsidRPr="000F23F2">
        <w:rPr>
          <w:rFonts w:ascii="Arial" w:hAnsi="Arial" w:cs="Arial"/>
        </w:rPr>
        <w:t xml:space="preserve"> for further information.</w:t>
      </w:r>
    </w:p>
    <w:p w14:paraId="581C3669" w14:textId="77777777" w:rsidR="008E0C5B" w:rsidRPr="008E0C5B" w:rsidRDefault="008E0C5B" w:rsidP="008E0C5B">
      <w:pPr>
        <w:pStyle w:val="ListParagraph"/>
        <w:numPr>
          <w:ilvl w:val="0"/>
          <w:numId w:val="1"/>
        </w:numPr>
        <w:spacing w:after="120"/>
        <w:ind w:left="714" w:hanging="357"/>
        <w:contextualSpacing w:val="0"/>
        <w:rPr>
          <w:rFonts w:ascii="Arial" w:hAnsi="Arial" w:cs="Arial"/>
        </w:rPr>
      </w:pPr>
      <w:r w:rsidRPr="00816EC3">
        <w:rPr>
          <w:rFonts w:ascii="Arial" w:hAnsi="Arial" w:cs="Arial"/>
          <w:b/>
          <w:color w:val="385623" w:themeColor="accent6" w:themeShade="80"/>
        </w:rPr>
        <w:t>The next Board meeting</w:t>
      </w:r>
      <w:r w:rsidRPr="00FD5379">
        <w:rPr>
          <w:rFonts w:ascii="Arial" w:hAnsi="Arial" w:cs="Arial"/>
        </w:rPr>
        <w:t xml:space="preserve"> is </w:t>
      </w:r>
      <w:r>
        <w:rPr>
          <w:rFonts w:ascii="Arial" w:hAnsi="Arial" w:cs="Arial"/>
        </w:rPr>
        <w:t>this week on</w:t>
      </w:r>
      <w:r w:rsidRPr="00FD5379">
        <w:rPr>
          <w:rFonts w:ascii="Arial" w:hAnsi="Arial" w:cs="Arial"/>
        </w:rPr>
        <w:t xml:space="preserve"> Thursday August </w:t>
      </w:r>
      <w:r>
        <w:rPr>
          <w:rFonts w:ascii="Arial" w:hAnsi="Arial" w:cs="Arial"/>
        </w:rPr>
        <w:t>19</w:t>
      </w:r>
      <w:r w:rsidRPr="00FD5379">
        <w:rPr>
          <w:rFonts w:ascii="Arial" w:hAnsi="Arial" w:cs="Arial"/>
        </w:rPr>
        <w:t xml:space="preserve"> in Christchurch.</w:t>
      </w:r>
    </w:p>
    <w:p w14:paraId="29DBA820" w14:textId="7E8BFE28" w:rsidR="008E0C5B" w:rsidRPr="008E0C5B" w:rsidRDefault="00244943" w:rsidP="008E0C5B">
      <w:pPr>
        <w:pStyle w:val="ListParagraph"/>
        <w:numPr>
          <w:ilvl w:val="0"/>
          <w:numId w:val="1"/>
        </w:numPr>
        <w:spacing w:after="120"/>
        <w:ind w:left="714" w:hanging="357"/>
        <w:contextualSpacing w:val="0"/>
        <w:rPr>
          <w:rFonts w:ascii="Arial" w:hAnsi="Arial" w:cs="Arial"/>
        </w:rPr>
      </w:pPr>
      <w:r w:rsidRPr="00336CAC">
        <w:rPr>
          <w:rFonts w:ascii="Arial" w:hAnsi="Arial" w:cs="Arial"/>
          <w:b/>
          <w:bCs/>
          <w:color w:val="385623" w:themeColor="accent6" w:themeShade="80"/>
        </w:rPr>
        <w:t xml:space="preserve">End of Life Choice Act – </w:t>
      </w:r>
      <w:r>
        <w:rPr>
          <w:rFonts w:ascii="Arial" w:hAnsi="Arial" w:cs="Arial"/>
        </w:rPr>
        <w:t xml:space="preserve">I have recently met with the Ministry of Health team on this </w:t>
      </w:r>
      <w:r w:rsidR="007548B4">
        <w:rPr>
          <w:rFonts w:ascii="Arial" w:hAnsi="Arial" w:cs="Arial"/>
        </w:rPr>
        <w:t>issue. They have provided me with the following information and ask</w:t>
      </w:r>
      <w:r w:rsidR="008E0C5B">
        <w:rPr>
          <w:rFonts w:ascii="Arial" w:hAnsi="Arial" w:cs="Arial"/>
        </w:rPr>
        <w:t>ed</w:t>
      </w:r>
      <w:r w:rsidR="007548B4">
        <w:rPr>
          <w:rFonts w:ascii="Arial" w:hAnsi="Arial" w:cs="Arial"/>
        </w:rPr>
        <w:t xml:space="preserve"> that I share it with you.</w:t>
      </w:r>
      <w:r w:rsidR="008E0C5B" w:rsidRPr="008E0C5B">
        <w:rPr>
          <w:rFonts w:ascii="Arial" w:hAnsi="Arial" w:cs="Arial"/>
          <w:b/>
          <w:color w:val="385623" w:themeColor="accent6" w:themeShade="80"/>
        </w:rPr>
        <w:t xml:space="preserve"> </w:t>
      </w:r>
    </w:p>
    <w:p w14:paraId="7C2B6ABF" w14:textId="658386BF" w:rsidR="007548B4" w:rsidRPr="00BA4750" w:rsidRDefault="007548B4" w:rsidP="008E0C5B">
      <w:pPr>
        <w:pStyle w:val="Heading2"/>
        <w:rPr>
          <w:rFonts w:ascii="Arial" w:hAnsi="Arial" w:cs="Arial"/>
          <w:b/>
          <w:color w:val="auto"/>
          <w:sz w:val="22"/>
          <w:szCs w:val="22"/>
        </w:rPr>
      </w:pPr>
      <w:r w:rsidRPr="00BA4750">
        <w:rPr>
          <w:rFonts w:ascii="Arial" w:hAnsi="Arial" w:cs="Arial"/>
          <w:b/>
          <w:color w:val="auto"/>
          <w:sz w:val="22"/>
          <w:szCs w:val="22"/>
        </w:rPr>
        <w:t xml:space="preserve">The </w:t>
      </w:r>
      <w:r w:rsidR="001E45FC" w:rsidRPr="00BA4750">
        <w:rPr>
          <w:rFonts w:ascii="Arial" w:hAnsi="Arial" w:cs="Arial"/>
          <w:b/>
          <w:color w:val="auto"/>
          <w:sz w:val="22"/>
          <w:szCs w:val="22"/>
        </w:rPr>
        <w:t>End-of-Life</w:t>
      </w:r>
      <w:r w:rsidRPr="00BA4750">
        <w:rPr>
          <w:rFonts w:ascii="Arial" w:hAnsi="Arial" w:cs="Arial"/>
          <w:b/>
          <w:color w:val="auto"/>
          <w:sz w:val="22"/>
          <w:szCs w:val="22"/>
        </w:rPr>
        <w:t xml:space="preserve"> Choice Act 2019 Implementation</w:t>
      </w:r>
    </w:p>
    <w:p w14:paraId="4845AED3" w14:textId="53BC412E" w:rsidR="007548B4" w:rsidRPr="00076098" w:rsidRDefault="007548B4" w:rsidP="00076098">
      <w:pPr>
        <w:pStyle w:val="ListParagraph"/>
        <w:numPr>
          <w:ilvl w:val="0"/>
          <w:numId w:val="6"/>
        </w:numPr>
        <w:spacing w:after="120" w:line="240" w:lineRule="auto"/>
        <w:ind w:left="1071" w:hanging="357"/>
        <w:contextualSpacing w:val="0"/>
        <w:rPr>
          <w:rFonts w:ascii="Arial" w:eastAsia="Times New Roman" w:hAnsi="Arial" w:cs="Arial"/>
        </w:rPr>
      </w:pPr>
      <w:r w:rsidRPr="00076098">
        <w:rPr>
          <w:rFonts w:ascii="Arial" w:eastAsia="Times New Roman" w:hAnsi="Arial" w:cs="Arial"/>
        </w:rPr>
        <w:t xml:space="preserve">Assisted dying will be legal in New Zealand from 7 November 2021, which is a year after the 2020 referendum results on the </w:t>
      </w:r>
      <w:r w:rsidR="001E45FC" w:rsidRPr="00076098">
        <w:rPr>
          <w:rFonts w:ascii="Arial" w:eastAsia="Times New Roman" w:hAnsi="Arial" w:cs="Arial"/>
        </w:rPr>
        <w:t>End-of-Life</w:t>
      </w:r>
      <w:r w:rsidRPr="00076098">
        <w:rPr>
          <w:rFonts w:ascii="Arial" w:eastAsia="Times New Roman" w:hAnsi="Arial" w:cs="Arial"/>
        </w:rPr>
        <w:t xml:space="preserve"> Choice Act 2019 (the Act) were announced.</w:t>
      </w:r>
    </w:p>
    <w:p w14:paraId="3450C2A6" w14:textId="77777777" w:rsidR="007548B4" w:rsidRPr="00076098" w:rsidRDefault="007548B4" w:rsidP="00076098">
      <w:pPr>
        <w:pStyle w:val="ListParagraph"/>
        <w:numPr>
          <w:ilvl w:val="0"/>
          <w:numId w:val="6"/>
        </w:numPr>
        <w:spacing w:after="120" w:line="240" w:lineRule="auto"/>
        <w:ind w:left="1071" w:hanging="357"/>
        <w:contextualSpacing w:val="0"/>
        <w:rPr>
          <w:rFonts w:ascii="Arial" w:eastAsia="Times New Roman" w:hAnsi="Arial" w:cs="Arial"/>
        </w:rPr>
      </w:pPr>
      <w:r w:rsidRPr="00076098">
        <w:rPr>
          <w:rFonts w:ascii="Arial" w:eastAsia="Times New Roman" w:hAnsi="Arial" w:cs="Arial"/>
        </w:rPr>
        <w:t>The introduction of assisted dying means that a person with a terminal illness who meets the eligibility criteria can request medication to relieve their suffering and end their life.</w:t>
      </w:r>
    </w:p>
    <w:p w14:paraId="194826A9" w14:textId="77777777" w:rsidR="007548B4" w:rsidRPr="00076098" w:rsidRDefault="007548B4" w:rsidP="00076098">
      <w:pPr>
        <w:pStyle w:val="ListParagraph"/>
        <w:numPr>
          <w:ilvl w:val="0"/>
          <w:numId w:val="6"/>
        </w:numPr>
        <w:spacing w:after="120" w:line="240" w:lineRule="auto"/>
        <w:ind w:left="1071" w:hanging="357"/>
        <w:contextualSpacing w:val="0"/>
        <w:rPr>
          <w:rFonts w:ascii="Arial" w:eastAsia="Times New Roman" w:hAnsi="Arial" w:cs="Arial"/>
        </w:rPr>
      </w:pPr>
      <w:r w:rsidRPr="00076098">
        <w:rPr>
          <w:rFonts w:ascii="Arial" w:eastAsia="Times New Roman" w:hAnsi="Arial" w:cs="Arial"/>
        </w:rPr>
        <w:t>The Act sets out the legal framework and a high-level process for accessing assisted dying, including strict eligibility criteria and safeguards.</w:t>
      </w:r>
    </w:p>
    <w:p w14:paraId="7FFFD863" w14:textId="77777777" w:rsidR="007548B4" w:rsidRPr="00076098" w:rsidRDefault="007548B4" w:rsidP="00076098">
      <w:pPr>
        <w:pStyle w:val="ListParagraph"/>
        <w:numPr>
          <w:ilvl w:val="0"/>
          <w:numId w:val="6"/>
        </w:numPr>
        <w:spacing w:after="120" w:line="240" w:lineRule="auto"/>
        <w:ind w:left="1071" w:hanging="357"/>
        <w:contextualSpacing w:val="0"/>
        <w:rPr>
          <w:rFonts w:ascii="Arial" w:eastAsia="Times New Roman" w:hAnsi="Arial" w:cs="Arial"/>
        </w:rPr>
      </w:pPr>
      <w:r w:rsidRPr="00076098">
        <w:rPr>
          <w:rFonts w:ascii="Arial" w:eastAsia="Times New Roman" w:hAnsi="Arial" w:cs="Arial"/>
        </w:rPr>
        <w:t>A person cannot receive assisted dying solely because they are suffering from a mental disorder or mental illness, have a disability, or are of advanced age.</w:t>
      </w:r>
    </w:p>
    <w:p w14:paraId="151D5A9C" w14:textId="77777777" w:rsidR="007548B4" w:rsidRPr="00076098" w:rsidRDefault="007548B4" w:rsidP="00076098">
      <w:pPr>
        <w:pStyle w:val="ListParagraph"/>
        <w:numPr>
          <w:ilvl w:val="0"/>
          <w:numId w:val="6"/>
        </w:numPr>
        <w:spacing w:after="120" w:line="240" w:lineRule="auto"/>
        <w:ind w:left="1071" w:hanging="357"/>
        <w:contextualSpacing w:val="0"/>
        <w:rPr>
          <w:rFonts w:ascii="Arial" w:eastAsia="Times New Roman" w:hAnsi="Arial" w:cs="Arial"/>
        </w:rPr>
      </w:pPr>
      <w:r w:rsidRPr="00076098">
        <w:rPr>
          <w:rFonts w:ascii="Arial" w:eastAsia="Times New Roman" w:hAnsi="Arial" w:cs="Arial"/>
        </w:rPr>
        <w:lastRenderedPageBreak/>
        <w:t>Assisted dying is not a replacement for palliative care or health care services more generally. It provides another option for people with a terminal illness in certain circumstances.</w:t>
      </w:r>
    </w:p>
    <w:p w14:paraId="2229C3E7" w14:textId="79BFA43C" w:rsidR="007548B4" w:rsidRPr="00076098" w:rsidRDefault="007548B4" w:rsidP="00076098">
      <w:pPr>
        <w:pStyle w:val="ListParagraph"/>
        <w:numPr>
          <w:ilvl w:val="0"/>
          <w:numId w:val="6"/>
        </w:numPr>
        <w:spacing w:after="120" w:line="240" w:lineRule="auto"/>
        <w:ind w:left="1071" w:hanging="357"/>
        <w:contextualSpacing w:val="0"/>
        <w:rPr>
          <w:rFonts w:ascii="Arial" w:eastAsia="Times New Roman" w:hAnsi="Arial" w:cs="Arial"/>
        </w:rPr>
      </w:pPr>
      <w:r w:rsidRPr="00076098">
        <w:rPr>
          <w:rFonts w:ascii="Arial" w:eastAsia="Times New Roman" w:hAnsi="Arial" w:cs="Arial"/>
        </w:rPr>
        <w:t xml:space="preserve">The Ministry of Health </w:t>
      </w:r>
      <w:r w:rsidR="00076098">
        <w:rPr>
          <w:rFonts w:ascii="Arial" w:eastAsia="Times New Roman" w:hAnsi="Arial" w:cs="Arial"/>
        </w:rPr>
        <w:t xml:space="preserve">will be responsible for the Act and has an implementation </w:t>
      </w:r>
      <w:r w:rsidRPr="00076098">
        <w:rPr>
          <w:rFonts w:ascii="Arial" w:eastAsia="Times New Roman" w:hAnsi="Arial" w:cs="Arial"/>
        </w:rPr>
        <w:t xml:space="preserve">programme underway to implement the assisted dying service. </w:t>
      </w:r>
    </w:p>
    <w:p w14:paraId="374D355B" w14:textId="77777777" w:rsidR="007548B4" w:rsidRPr="00076098" w:rsidRDefault="007548B4" w:rsidP="00076098">
      <w:pPr>
        <w:pStyle w:val="ListParagraph"/>
        <w:numPr>
          <w:ilvl w:val="0"/>
          <w:numId w:val="6"/>
        </w:numPr>
        <w:spacing w:after="120" w:line="240" w:lineRule="auto"/>
        <w:ind w:left="1071" w:hanging="357"/>
        <w:contextualSpacing w:val="0"/>
        <w:rPr>
          <w:rFonts w:ascii="Arial" w:eastAsia="Times New Roman" w:hAnsi="Arial" w:cs="Arial"/>
        </w:rPr>
      </w:pPr>
      <w:r w:rsidRPr="00076098">
        <w:rPr>
          <w:rFonts w:ascii="Arial" w:eastAsia="Times New Roman" w:hAnsi="Arial" w:cs="Arial"/>
        </w:rPr>
        <w:t>The service will become part of the existing health and disability system and there will be continuous quality improvement activities. It will be important to ensure the service puts people and their whānau at the centre, uses effective safeguards, and is accessible to those who meet the criteria under the Act.</w:t>
      </w:r>
    </w:p>
    <w:p w14:paraId="2804C5FE" w14:textId="77777777" w:rsidR="007548B4" w:rsidRPr="00076098" w:rsidRDefault="007548B4" w:rsidP="00076098">
      <w:pPr>
        <w:pStyle w:val="ListParagraph"/>
        <w:numPr>
          <w:ilvl w:val="0"/>
          <w:numId w:val="6"/>
        </w:numPr>
        <w:spacing w:after="120" w:line="240" w:lineRule="auto"/>
        <w:ind w:left="1071" w:hanging="357"/>
        <w:contextualSpacing w:val="0"/>
        <w:rPr>
          <w:rFonts w:ascii="Arial" w:eastAsia="Times New Roman" w:hAnsi="Arial" w:cs="Arial"/>
        </w:rPr>
      </w:pPr>
      <w:r w:rsidRPr="00076098">
        <w:rPr>
          <w:rFonts w:ascii="Arial" w:eastAsia="Times New Roman" w:hAnsi="Arial" w:cs="Arial"/>
        </w:rPr>
        <w:t>Assisted dying remains illegal until 7 November 2021.</w:t>
      </w:r>
    </w:p>
    <w:p w14:paraId="740F20A6" w14:textId="77777777" w:rsidR="007548B4" w:rsidRPr="00076098" w:rsidRDefault="007548B4" w:rsidP="00076098">
      <w:pPr>
        <w:spacing w:after="120"/>
        <w:ind w:left="714"/>
        <w:rPr>
          <w:rFonts w:ascii="Arial" w:hAnsi="Arial" w:cs="Arial"/>
        </w:rPr>
      </w:pPr>
      <w:r w:rsidRPr="00076098">
        <w:rPr>
          <w:rFonts w:ascii="Arial" w:hAnsi="Arial" w:cs="Arial"/>
        </w:rPr>
        <w:t xml:space="preserve">Further information about the Act and the implementation work programme can be found on the Ministry of Health’s website: </w:t>
      </w:r>
      <w:hyperlink r:id="rId10" w:history="1">
        <w:r w:rsidRPr="00076098">
          <w:rPr>
            <w:rStyle w:val="Hyperlink"/>
            <w:rFonts w:ascii="Arial" w:hAnsi="Arial" w:cs="Arial"/>
          </w:rPr>
          <w:t>https://www.health.govt.nz/our-work/regulation-health-and-disability-system/end-life-choice-act-implementation</w:t>
        </w:r>
      </w:hyperlink>
    </w:p>
    <w:p w14:paraId="4035BD53" w14:textId="77777777" w:rsidR="007548B4" w:rsidRPr="00076098" w:rsidRDefault="007548B4" w:rsidP="008E0C5B">
      <w:pPr>
        <w:spacing w:after="120"/>
        <w:ind w:left="714"/>
        <w:rPr>
          <w:rFonts w:ascii="Arial" w:hAnsi="Arial" w:cs="Arial"/>
        </w:rPr>
      </w:pPr>
      <w:r w:rsidRPr="00076098">
        <w:rPr>
          <w:rFonts w:ascii="Arial" w:hAnsi="Arial" w:cs="Arial"/>
        </w:rPr>
        <w:t xml:space="preserve">You can also sign up for the Ministry’s newsletter about the implementation for regular updates: </w:t>
      </w:r>
      <w:hyperlink r:id="rId11" w:history="1">
        <w:r w:rsidRPr="00076098">
          <w:rPr>
            <w:rStyle w:val="Hyperlink"/>
            <w:rFonts w:ascii="Arial" w:hAnsi="Arial" w:cs="Arial"/>
          </w:rPr>
          <w:t>https://www.health.govt.nz/our-work/regulation-health-and-disability-system/end-life-choice-act-implementation/end-life-choice-act-implementation-updates</w:t>
        </w:r>
      </w:hyperlink>
    </w:p>
    <w:p w14:paraId="68ACE4D4" w14:textId="77777777" w:rsidR="007548B4" w:rsidRPr="008E0C5B" w:rsidRDefault="007548B4" w:rsidP="008E0C5B">
      <w:pPr>
        <w:pStyle w:val="NormalWeb"/>
        <w:shd w:val="clear" w:color="auto" w:fill="FFFFFF"/>
        <w:spacing w:before="120" w:beforeAutospacing="0" w:after="120" w:afterAutospacing="0"/>
        <w:ind w:firstLine="714"/>
        <w:rPr>
          <w:rFonts w:ascii="Arial" w:hAnsi="Arial" w:cs="Arial"/>
          <w:b/>
          <w:bCs/>
        </w:rPr>
      </w:pPr>
      <w:r w:rsidRPr="008E0C5B">
        <w:rPr>
          <w:rFonts w:ascii="Arial" w:hAnsi="Arial" w:cs="Arial"/>
          <w:b/>
          <w:bCs/>
          <w:color w:val="000000"/>
        </w:rPr>
        <w:t>Information and guidance for the health and disability sector</w:t>
      </w:r>
    </w:p>
    <w:p w14:paraId="4BD38463" w14:textId="77777777" w:rsidR="007548B4" w:rsidRPr="008E0C5B" w:rsidRDefault="007548B4" w:rsidP="008E0C5B">
      <w:pPr>
        <w:numPr>
          <w:ilvl w:val="0"/>
          <w:numId w:val="7"/>
        </w:numPr>
        <w:shd w:val="clear" w:color="auto" w:fill="FFFFFF"/>
        <w:spacing w:after="120" w:line="240" w:lineRule="auto"/>
        <w:ind w:left="1071" w:hanging="357"/>
        <w:rPr>
          <w:rFonts w:ascii="Arial" w:eastAsia="Times New Roman" w:hAnsi="Arial" w:cs="Arial"/>
          <w:shd w:val="clear" w:color="auto" w:fill="FFFFFF"/>
          <w:lang w:eastAsia="en-NZ"/>
        </w:rPr>
      </w:pPr>
      <w:r w:rsidRPr="008E0C5B">
        <w:rPr>
          <w:rFonts w:ascii="Arial" w:eastAsia="Times New Roman" w:hAnsi="Arial" w:cs="Arial"/>
          <w:color w:val="000000"/>
          <w:shd w:val="clear" w:color="auto" w:fill="FFFFFF"/>
          <w:lang w:eastAsia="en-NZ"/>
        </w:rPr>
        <w:t xml:space="preserve">Health and disability service providers are encouraged to start planning and preparing for when assisted dying services become available. </w:t>
      </w:r>
    </w:p>
    <w:p w14:paraId="0C8AAEF9" w14:textId="77777777" w:rsidR="007548B4" w:rsidRPr="008E0C5B" w:rsidRDefault="007548B4" w:rsidP="008E0C5B">
      <w:pPr>
        <w:numPr>
          <w:ilvl w:val="0"/>
          <w:numId w:val="7"/>
        </w:numPr>
        <w:shd w:val="clear" w:color="auto" w:fill="FFFFFF"/>
        <w:spacing w:after="120" w:line="240" w:lineRule="auto"/>
        <w:ind w:left="1071" w:hanging="357"/>
        <w:rPr>
          <w:rFonts w:ascii="Arial" w:eastAsia="Times New Roman" w:hAnsi="Arial" w:cs="Arial"/>
          <w:shd w:val="clear" w:color="auto" w:fill="FFFFFF"/>
          <w:lang w:eastAsia="en-NZ"/>
        </w:rPr>
      </w:pPr>
      <w:r w:rsidRPr="008E0C5B">
        <w:rPr>
          <w:rFonts w:ascii="Arial" w:eastAsia="Times New Roman" w:hAnsi="Arial" w:cs="Arial"/>
          <w:color w:val="000000"/>
          <w:shd w:val="clear" w:color="auto" w:fill="FFFFFF"/>
          <w:lang w:eastAsia="en-NZ"/>
        </w:rPr>
        <w:t>The Ministry is creating a range of resources to support health professionals and health and disability service providers to prepare for when assisted dying becomes available.</w:t>
      </w:r>
    </w:p>
    <w:p w14:paraId="3F67343D" w14:textId="3917A843" w:rsidR="007548B4" w:rsidRPr="008E0C5B" w:rsidRDefault="007548B4" w:rsidP="008E0C5B">
      <w:pPr>
        <w:numPr>
          <w:ilvl w:val="0"/>
          <w:numId w:val="7"/>
        </w:numPr>
        <w:shd w:val="clear" w:color="auto" w:fill="FFFFFF"/>
        <w:spacing w:after="120" w:line="240" w:lineRule="auto"/>
        <w:ind w:left="1071" w:hanging="357"/>
        <w:rPr>
          <w:rFonts w:ascii="Arial" w:eastAsia="Times New Roman" w:hAnsi="Arial" w:cs="Arial"/>
          <w:lang w:eastAsia="en-NZ"/>
        </w:rPr>
      </w:pPr>
      <w:r w:rsidRPr="008E0C5B">
        <w:rPr>
          <w:rFonts w:ascii="Arial" w:eastAsia="Times New Roman" w:hAnsi="Arial" w:cs="Arial"/>
          <w:color w:val="000000"/>
          <w:lang w:eastAsia="en-NZ"/>
        </w:rPr>
        <w:t xml:space="preserve">Attached are four information sheets that may be of particular interest to disability workforce and providers. These are a general information sheet about the Act and assisted dying for health professionals, plus an information sheet, a </w:t>
      </w:r>
      <w:r w:rsidR="00B157B3" w:rsidRPr="008E0C5B">
        <w:rPr>
          <w:rFonts w:ascii="Arial" w:eastAsia="Times New Roman" w:hAnsi="Arial" w:cs="Arial"/>
          <w:color w:val="000000"/>
          <w:lang w:eastAsia="en-NZ"/>
        </w:rPr>
        <w:t>checklist,</w:t>
      </w:r>
      <w:r w:rsidRPr="008E0C5B">
        <w:rPr>
          <w:rFonts w:ascii="Arial" w:eastAsia="Times New Roman" w:hAnsi="Arial" w:cs="Arial"/>
          <w:color w:val="000000"/>
          <w:lang w:eastAsia="en-NZ"/>
        </w:rPr>
        <w:t xml:space="preserve"> and a set of scenarios for health service providers to help support planning and preparations.</w:t>
      </w:r>
    </w:p>
    <w:p w14:paraId="5D2BC6E9" w14:textId="66446D44" w:rsidR="00E77386" w:rsidRDefault="008D34B1" w:rsidP="00E77386">
      <w:pPr>
        <w:shd w:val="clear" w:color="auto" w:fill="FFFFFF"/>
        <w:spacing w:before="360" w:after="360" w:line="240" w:lineRule="auto"/>
        <w:ind w:left="1074"/>
        <w:rPr>
          <w:rFonts w:eastAsia="Times New Roman"/>
          <w:lang w:eastAsia="en-NZ"/>
        </w:rPr>
      </w:pPr>
      <w:r>
        <w:object w:dxaOrig="1068" w:dyaOrig="712" w14:anchorId="00BEB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53.5pt;height:35.5pt" o:ole="">
            <v:imagedata r:id="rId12" o:title=""/>
          </v:shape>
          <o:OLEObject Type="Embed" ProgID="Package" ShapeID="_x0000_i1049" DrawAspect="Icon" ObjectID="_1690282842" r:id="rId13"/>
        </w:object>
      </w:r>
      <w:r w:rsidR="001021A5">
        <w:t xml:space="preserve"> </w:t>
      </w:r>
      <w:r>
        <w:object w:dxaOrig="1068" w:dyaOrig="712" w14:anchorId="0E5A0490">
          <v:shape id="_x0000_i1050" type="#_x0000_t75" style="width:53.5pt;height:35.5pt" o:ole="">
            <v:imagedata r:id="rId14" o:title=""/>
          </v:shape>
          <o:OLEObject Type="Embed" ProgID="Package" ShapeID="_x0000_i1050" DrawAspect="Icon" ObjectID="_1690282843" r:id="rId15"/>
        </w:object>
      </w:r>
      <w:r w:rsidR="00DE67A7">
        <w:t xml:space="preserve"> </w:t>
      </w:r>
      <w:r>
        <w:object w:dxaOrig="1068" w:dyaOrig="712" w14:anchorId="4F8206FB">
          <v:shape id="_x0000_i1051" type="#_x0000_t75" style="width:53.5pt;height:35.5pt" o:ole="">
            <v:imagedata r:id="rId16" o:title=""/>
          </v:shape>
          <o:OLEObject Type="Embed" ProgID="Package" ShapeID="_x0000_i1051" DrawAspect="Icon" ObjectID="_1690282844" r:id="rId17"/>
        </w:object>
      </w:r>
      <w:r w:rsidR="001034B0">
        <w:t xml:space="preserve"> </w:t>
      </w:r>
      <w:r>
        <w:object w:dxaOrig="1068" w:dyaOrig="712" w14:anchorId="5632DB5F">
          <v:shape id="_x0000_i1052" type="#_x0000_t75" style="width:53.5pt;height:35.5pt" o:ole="">
            <v:imagedata r:id="rId18" o:title=""/>
          </v:shape>
          <o:OLEObject Type="Embed" ProgID="Package" ShapeID="_x0000_i1052" DrawAspect="Icon" ObjectID="_1690282845" r:id="rId19"/>
        </w:object>
      </w:r>
    </w:p>
    <w:p w14:paraId="754BE152" w14:textId="307829B2" w:rsidR="007548B4" w:rsidRPr="008E0C5B" w:rsidRDefault="007548B4" w:rsidP="008E0C5B">
      <w:pPr>
        <w:numPr>
          <w:ilvl w:val="0"/>
          <w:numId w:val="7"/>
        </w:numPr>
        <w:shd w:val="clear" w:color="auto" w:fill="FFFFFF"/>
        <w:spacing w:after="120" w:line="240" w:lineRule="auto"/>
        <w:ind w:left="1071" w:hanging="357"/>
        <w:rPr>
          <w:rFonts w:ascii="Arial" w:eastAsia="Times New Roman" w:hAnsi="Arial" w:cs="Arial"/>
          <w:color w:val="002639"/>
          <w:lang w:eastAsia="en-NZ"/>
        </w:rPr>
      </w:pPr>
      <w:r w:rsidRPr="008E0C5B">
        <w:rPr>
          <w:rFonts w:ascii="Arial" w:eastAsia="Times New Roman" w:hAnsi="Arial" w:cs="Arial"/>
          <w:color w:val="000000"/>
          <w:lang w:eastAsia="en-NZ"/>
        </w:rPr>
        <w:t xml:space="preserve">Further information, guidance and training resources can be found in </w:t>
      </w:r>
      <w:r w:rsidR="00B157B3" w:rsidRPr="008E0C5B">
        <w:rPr>
          <w:rFonts w:ascii="Arial" w:eastAsia="Times New Roman" w:hAnsi="Arial" w:cs="Arial"/>
          <w:color w:val="000000"/>
          <w:lang w:eastAsia="en-NZ"/>
        </w:rPr>
        <w:t>Learn Online</w:t>
      </w:r>
      <w:r w:rsidRPr="008E0C5B">
        <w:rPr>
          <w:rFonts w:ascii="Arial" w:eastAsia="Times New Roman" w:hAnsi="Arial" w:cs="Arial"/>
          <w:color w:val="000000"/>
          <w:lang w:eastAsia="en-NZ"/>
        </w:rPr>
        <w:t xml:space="preserve">, including recordings of webinars about various aspects of the assisted dying implementation. </w:t>
      </w:r>
      <w:hyperlink r:id="rId20" w:history="1">
        <w:r w:rsidRPr="008E0C5B">
          <w:rPr>
            <w:rStyle w:val="Hyperlink"/>
            <w:rFonts w:ascii="Arial" w:eastAsia="Times New Roman" w:hAnsi="Arial" w:cs="Arial"/>
            <w:lang w:eastAsia="en-NZ"/>
          </w:rPr>
          <w:t>https://learnonline.health.nz/enrol/index.php?id=470</w:t>
        </w:r>
      </w:hyperlink>
    </w:p>
    <w:p w14:paraId="7B100CD5" w14:textId="2DDB3521" w:rsidR="007548B4" w:rsidRPr="008E0C5B" w:rsidRDefault="007548B4" w:rsidP="008E0C5B">
      <w:pPr>
        <w:numPr>
          <w:ilvl w:val="0"/>
          <w:numId w:val="7"/>
        </w:numPr>
        <w:shd w:val="clear" w:color="auto" w:fill="FFFFFF"/>
        <w:spacing w:after="120" w:line="240" w:lineRule="auto"/>
        <w:ind w:left="1071" w:hanging="357"/>
        <w:rPr>
          <w:rFonts w:ascii="Arial" w:eastAsia="Times New Roman" w:hAnsi="Arial" w:cs="Arial"/>
          <w:lang w:eastAsia="en-NZ"/>
        </w:rPr>
      </w:pPr>
      <w:r w:rsidRPr="008E0C5B">
        <w:rPr>
          <w:rFonts w:ascii="Arial" w:eastAsia="Times New Roman" w:hAnsi="Arial" w:cs="Arial"/>
          <w:color w:val="000000"/>
          <w:lang w:eastAsia="en-NZ"/>
        </w:rPr>
        <w:t xml:space="preserve">People working in the health and disability sector can log in or make an account </w:t>
      </w:r>
      <w:r w:rsidR="00B157B3" w:rsidRPr="008E0C5B">
        <w:rPr>
          <w:rFonts w:ascii="Arial" w:eastAsia="Times New Roman" w:hAnsi="Arial" w:cs="Arial"/>
          <w:color w:val="000000"/>
          <w:lang w:eastAsia="en-NZ"/>
        </w:rPr>
        <w:t>to</w:t>
      </w:r>
      <w:r w:rsidRPr="008E0C5B">
        <w:rPr>
          <w:rFonts w:ascii="Arial" w:eastAsia="Times New Roman" w:hAnsi="Arial" w:cs="Arial"/>
          <w:color w:val="000000"/>
          <w:lang w:eastAsia="en-NZ"/>
        </w:rPr>
        <w:t xml:space="preserve"> access these resources by following the instructions. </w:t>
      </w:r>
    </w:p>
    <w:p w14:paraId="31C945EF" w14:textId="3DADFEE0" w:rsidR="007548B4" w:rsidRPr="008E0C5B" w:rsidRDefault="007548B4" w:rsidP="008E0C5B">
      <w:pPr>
        <w:numPr>
          <w:ilvl w:val="0"/>
          <w:numId w:val="7"/>
        </w:numPr>
        <w:shd w:val="clear" w:color="auto" w:fill="FFFFFF"/>
        <w:spacing w:after="120" w:line="240" w:lineRule="auto"/>
        <w:ind w:left="1071" w:hanging="357"/>
        <w:rPr>
          <w:rFonts w:ascii="Arial" w:eastAsia="Times New Roman" w:hAnsi="Arial" w:cs="Arial"/>
          <w:color w:val="002639"/>
          <w:shd w:val="clear" w:color="auto" w:fill="FFFFFF"/>
          <w:lang w:eastAsia="en-NZ"/>
        </w:rPr>
      </w:pPr>
      <w:r w:rsidRPr="008E0C5B">
        <w:rPr>
          <w:rFonts w:ascii="Arial" w:eastAsia="Times New Roman" w:hAnsi="Arial" w:cs="Arial"/>
          <w:color w:val="000000"/>
          <w:shd w:val="clear" w:color="auto" w:fill="FFFFFF"/>
          <w:lang w:eastAsia="en-NZ"/>
        </w:rPr>
        <w:t xml:space="preserve">You can find The </w:t>
      </w:r>
      <w:r w:rsidR="00B157B3" w:rsidRPr="008E0C5B">
        <w:rPr>
          <w:rFonts w:ascii="Arial" w:eastAsia="Times New Roman" w:hAnsi="Arial" w:cs="Arial"/>
          <w:color w:val="000000"/>
          <w:shd w:val="clear" w:color="auto" w:fill="FFFFFF"/>
          <w:lang w:eastAsia="en-NZ"/>
        </w:rPr>
        <w:t>End-of-Life</w:t>
      </w:r>
      <w:r w:rsidRPr="008E0C5B">
        <w:rPr>
          <w:rFonts w:ascii="Arial" w:eastAsia="Times New Roman" w:hAnsi="Arial" w:cs="Arial"/>
          <w:color w:val="000000"/>
          <w:shd w:val="clear" w:color="auto" w:fill="FFFFFF"/>
          <w:lang w:eastAsia="en-NZ"/>
        </w:rPr>
        <w:t xml:space="preserve"> Choice Act 2019: Overview e-learning module about assisted dying in </w:t>
      </w:r>
      <w:r w:rsidR="00B157B3" w:rsidRPr="008E0C5B">
        <w:rPr>
          <w:rFonts w:ascii="Arial" w:eastAsia="Times New Roman" w:hAnsi="Arial" w:cs="Arial"/>
          <w:color w:val="000000"/>
          <w:shd w:val="clear" w:color="auto" w:fill="FFFFFF"/>
          <w:lang w:eastAsia="en-NZ"/>
        </w:rPr>
        <w:t>Learn Online</w:t>
      </w:r>
      <w:r w:rsidRPr="008E0C5B">
        <w:rPr>
          <w:rFonts w:ascii="Arial" w:eastAsia="Times New Roman" w:hAnsi="Arial" w:cs="Arial"/>
          <w:color w:val="000000"/>
          <w:shd w:val="clear" w:color="auto" w:fill="FFFFFF"/>
          <w:lang w:eastAsia="en-NZ"/>
        </w:rPr>
        <w:t xml:space="preserve">. </w:t>
      </w:r>
      <w:hyperlink r:id="rId21" w:history="1">
        <w:r w:rsidRPr="008E0C5B">
          <w:rPr>
            <w:rStyle w:val="Hyperlink"/>
            <w:rFonts w:ascii="Arial" w:eastAsia="Times New Roman" w:hAnsi="Arial" w:cs="Arial"/>
            <w:shd w:val="clear" w:color="auto" w:fill="FFFFFF"/>
            <w:lang w:eastAsia="en-NZ"/>
          </w:rPr>
          <w:t>https://learnonline.health.nz/course/view.php?id=444</w:t>
        </w:r>
      </w:hyperlink>
      <w:r w:rsidRPr="008E0C5B">
        <w:rPr>
          <w:rFonts w:ascii="Arial" w:eastAsia="Times New Roman" w:hAnsi="Arial" w:cs="Arial"/>
          <w:color w:val="002639"/>
          <w:shd w:val="clear" w:color="auto" w:fill="FFFFFF"/>
          <w:lang w:eastAsia="en-NZ"/>
        </w:rPr>
        <w:t xml:space="preserve"> </w:t>
      </w:r>
      <w:r w:rsidRPr="008E0C5B">
        <w:rPr>
          <w:rFonts w:ascii="Arial" w:eastAsia="Times New Roman" w:hAnsi="Arial" w:cs="Arial"/>
          <w:color w:val="000000"/>
          <w:shd w:val="clear" w:color="auto" w:fill="FFFFFF"/>
          <w:lang w:eastAsia="en-NZ"/>
        </w:rPr>
        <w:t>Health practitioners and others in the health workforce are strongly encouraged to complete this module. It can be completed as an individual, or it can also be used by health service providers as part of team or group learning tools.</w:t>
      </w:r>
    </w:p>
    <w:p w14:paraId="118CB3B9" w14:textId="0C715316" w:rsidR="007548B4" w:rsidRPr="008E0C5B" w:rsidRDefault="007548B4" w:rsidP="008E0C5B">
      <w:pPr>
        <w:numPr>
          <w:ilvl w:val="0"/>
          <w:numId w:val="7"/>
        </w:numPr>
        <w:shd w:val="clear" w:color="auto" w:fill="FFFFFF"/>
        <w:spacing w:after="120" w:line="240" w:lineRule="auto"/>
        <w:ind w:left="1071" w:hanging="357"/>
        <w:rPr>
          <w:rFonts w:ascii="Arial" w:eastAsia="Times New Roman" w:hAnsi="Arial" w:cs="Arial"/>
          <w:lang w:eastAsia="en-NZ"/>
        </w:rPr>
      </w:pPr>
      <w:r w:rsidRPr="008E0C5B">
        <w:rPr>
          <w:rFonts w:ascii="Arial" w:eastAsia="Times New Roman" w:hAnsi="Arial" w:cs="Arial"/>
          <w:color w:val="000000"/>
          <w:shd w:val="clear" w:color="auto" w:fill="FFFFFF"/>
          <w:lang w:eastAsia="en-NZ"/>
        </w:rPr>
        <w:t xml:space="preserve">The Ministry is currently developing a presentation that is aimed at the unregulated workforce that can be used to provide support learning about assisted dying in team or group settings. This will be available soon in </w:t>
      </w:r>
      <w:r w:rsidR="00B157B3" w:rsidRPr="008E0C5B">
        <w:rPr>
          <w:rFonts w:ascii="Arial" w:eastAsia="Times New Roman" w:hAnsi="Arial" w:cs="Arial"/>
          <w:color w:val="000000"/>
          <w:shd w:val="clear" w:color="auto" w:fill="FFFFFF"/>
          <w:lang w:eastAsia="en-NZ"/>
        </w:rPr>
        <w:t>Learn Online</w:t>
      </w:r>
      <w:r w:rsidRPr="008E0C5B">
        <w:rPr>
          <w:rFonts w:ascii="Arial" w:eastAsia="Times New Roman" w:hAnsi="Arial" w:cs="Arial"/>
          <w:color w:val="000000"/>
          <w:shd w:val="clear" w:color="auto" w:fill="FFFFFF"/>
          <w:lang w:eastAsia="en-NZ"/>
        </w:rPr>
        <w:t xml:space="preserve">. </w:t>
      </w:r>
    </w:p>
    <w:p w14:paraId="5DD78823" w14:textId="77777777" w:rsidR="007548B4" w:rsidRPr="008E0C5B" w:rsidRDefault="007548B4" w:rsidP="008E0C5B">
      <w:pPr>
        <w:numPr>
          <w:ilvl w:val="0"/>
          <w:numId w:val="7"/>
        </w:numPr>
        <w:shd w:val="clear" w:color="auto" w:fill="FFFFFF"/>
        <w:spacing w:after="120" w:line="240" w:lineRule="auto"/>
        <w:ind w:left="1071" w:hanging="357"/>
        <w:rPr>
          <w:rFonts w:ascii="Arial" w:eastAsia="Times New Roman" w:hAnsi="Arial" w:cs="Arial"/>
          <w:lang w:eastAsia="en-NZ"/>
        </w:rPr>
      </w:pPr>
      <w:r w:rsidRPr="008E0C5B">
        <w:rPr>
          <w:rFonts w:ascii="Arial" w:eastAsia="Times New Roman" w:hAnsi="Arial" w:cs="Arial"/>
          <w:color w:val="000000"/>
          <w:shd w:val="clear" w:color="auto" w:fill="FFFFFF"/>
          <w:lang w:eastAsia="en-NZ"/>
        </w:rPr>
        <w:t xml:space="preserve">The Ministry of Health is also developing guidance to support health and disability service providers create policies that may be needed if someone in their care </w:t>
      </w:r>
      <w:r w:rsidRPr="008E0C5B">
        <w:rPr>
          <w:rFonts w:ascii="Arial" w:eastAsia="Times New Roman" w:hAnsi="Arial" w:cs="Arial"/>
          <w:color w:val="000000"/>
          <w:shd w:val="clear" w:color="auto" w:fill="FFFFFF"/>
          <w:lang w:eastAsia="en-NZ"/>
        </w:rPr>
        <w:lastRenderedPageBreak/>
        <w:t>requests assisted dying from 7 November 2021. Providers will be able to tailor this guidance to their own context and level of involvement in providing assisted dying services. </w:t>
      </w:r>
    </w:p>
    <w:p w14:paraId="308E8EF1" w14:textId="77777777" w:rsidR="007548B4" w:rsidRPr="008E0C5B" w:rsidRDefault="007548B4" w:rsidP="008E0C5B">
      <w:pPr>
        <w:numPr>
          <w:ilvl w:val="0"/>
          <w:numId w:val="7"/>
        </w:numPr>
        <w:shd w:val="clear" w:color="auto" w:fill="FFFFFF"/>
        <w:spacing w:after="120" w:line="240" w:lineRule="auto"/>
        <w:ind w:left="1071" w:hanging="357"/>
        <w:rPr>
          <w:rFonts w:ascii="Arial" w:eastAsia="Times New Roman" w:hAnsi="Arial" w:cs="Arial"/>
          <w:color w:val="002639"/>
          <w:lang w:eastAsia="en-NZ"/>
        </w:rPr>
      </w:pPr>
      <w:r w:rsidRPr="008E0C5B">
        <w:rPr>
          <w:rFonts w:ascii="Arial" w:eastAsia="Times New Roman" w:hAnsi="Arial" w:cs="Arial"/>
          <w:color w:val="000000"/>
          <w:shd w:val="clear" w:color="auto" w:fill="FFFFFF"/>
          <w:lang w:eastAsia="en-NZ"/>
        </w:rPr>
        <w:t>Health practitioners who are interested in providing assisted dying services, or people in the health and disability sector who are working on planning related to the introduction of assisted dying services are invited to sign up for the Ministry’s Assisted Dying Workforce Forum, which will be held in Wellington on 29 and 30 September.  </w:t>
      </w:r>
      <w:hyperlink r:id="rId22" w:history="1">
        <w:r w:rsidRPr="008E0C5B">
          <w:rPr>
            <w:rStyle w:val="Hyperlink"/>
            <w:rFonts w:ascii="Arial" w:eastAsia="Times New Roman" w:hAnsi="Arial" w:cs="Arial"/>
            <w:shd w:val="clear" w:color="auto" w:fill="FFFFFF"/>
            <w:lang w:eastAsia="en-NZ"/>
          </w:rPr>
          <w:t>https://confer.eventsair.com/moh/register/Site/Register</w:t>
        </w:r>
      </w:hyperlink>
    </w:p>
    <w:p w14:paraId="206AEB65" w14:textId="4570093E" w:rsidR="00962755" w:rsidRDefault="004B6452" w:rsidP="008E0C5B">
      <w:pPr>
        <w:rPr>
          <w:rFonts w:ascii="Arial" w:hAnsi="Arial" w:cs="Arial"/>
        </w:rPr>
      </w:pPr>
      <w:r w:rsidRPr="00FD5379">
        <w:rPr>
          <w:rFonts w:ascii="Arial" w:hAnsi="Arial" w:cs="Arial"/>
        </w:rPr>
        <w:t>I think that cover</w:t>
      </w:r>
      <w:r w:rsidR="009E721D" w:rsidRPr="00FD5379">
        <w:rPr>
          <w:rFonts w:ascii="Arial" w:hAnsi="Arial" w:cs="Arial"/>
        </w:rPr>
        <w:t>s</w:t>
      </w:r>
      <w:r w:rsidRPr="00FD5379">
        <w:rPr>
          <w:rFonts w:ascii="Arial" w:hAnsi="Arial" w:cs="Arial"/>
        </w:rPr>
        <w:t xml:space="preserve"> the key issues and developments </w:t>
      </w:r>
      <w:r w:rsidR="00647524" w:rsidRPr="00FD5379">
        <w:rPr>
          <w:rFonts w:ascii="Arial" w:hAnsi="Arial" w:cs="Arial"/>
        </w:rPr>
        <w:t>for now</w:t>
      </w:r>
      <w:r w:rsidR="00962755">
        <w:rPr>
          <w:rFonts w:ascii="Arial" w:hAnsi="Arial" w:cs="Arial"/>
        </w:rPr>
        <w:t xml:space="preserve">. I have enjoyed the last few weeks keeping several projects moving forward and information flowing to you, our members. From Monday next week, I will be looking for more projects or engagements so I can </w:t>
      </w:r>
      <w:r w:rsidR="00B05C2D">
        <w:rPr>
          <w:rFonts w:ascii="Arial" w:hAnsi="Arial" w:cs="Arial"/>
        </w:rPr>
        <w:t xml:space="preserve">continue to </w:t>
      </w:r>
      <w:r w:rsidR="00962755">
        <w:rPr>
          <w:rFonts w:ascii="Arial" w:hAnsi="Arial" w:cs="Arial"/>
        </w:rPr>
        <w:t>be of service</w:t>
      </w:r>
      <w:r w:rsidRPr="00FD5379">
        <w:rPr>
          <w:rFonts w:ascii="Arial" w:hAnsi="Arial" w:cs="Arial"/>
        </w:rPr>
        <w:t xml:space="preserve"> </w:t>
      </w:r>
      <w:r w:rsidR="00962755">
        <w:rPr>
          <w:rFonts w:ascii="Arial" w:hAnsi="Arial" w:cs="Arial"/>
        </w:rPr>
        <w:t xml:space="preserve">to the sector in the future. If you are aware of any possibility or opportunity where I might be of assistance, please contact me on 0274984262 or </w:t>
      </w:r>
      <w:hyperlink r:id="rId23" w:history="1">
        <w:r w:rsidR="00962755" w:rsidRPr="00913F6D">
          <w:rPr>
            <w:rStyle w:val="Hyperlink"/>
            <w:rFonts w:ascii="Arial" w:hAnsi="Arial" w:cs="Arial"/>
          </w:rPr>
          <w:t>matthews117d@gmail.com</w:t>
        </w:r>
      </w:hyperlink>
      <w:r w:rsidR="00962755">
        <w:rPr>
          <w:rFonts w:ascii="Arial" w:hAnsi="Arial" w:cs="Arial"/>
        </w:rPr>
        <w:t>.</w:t>
      </w:r>
    </w:p>
    <w:p w14:paraId="64B69EFE" w14:textId="79281616" w:rsidR="00962755" w:rsidRDefault="005632DC" w:rsidP="00F9121D">
      <w:pPr>
        <w:rPr>
          <w:rFonts w:ascii="Arial" w:hAnsi="Arial" w:cs="Arial"/>
        </w:rPr>
      </w:pPr>
      <w:r>
        <w:rPr>
          <w:rFonts w:ascii="Arial" w:hAnsi="Arial" w:cs="Arial"/>
        </w:rPr>
        <w:t xml:space="preserve">I would like to thank Sue, Sara and Mireille for their support and assistance over the last 8 weeks </w:t>
      </w:r>
      <w:r w:rsidR="006C5EF9">
        <w:rPr>
          <w:rFonts w:ascii="Arial" w:hAnsi="Arial" w:cs="Arial"/>
        </w:rPr>
        <w:t xml:space="preserve">– they have been great to work with. </w:t>
      </w:r>
      <w:r w:rsidR="00962755">
        <w:rPr>
          <w:rFonts w:ascii="Arial" w:hAnsi="Arial" w:cs="Arial"/>
        </w:rPr>
        <w:t xml:space="preserve">Best wishes to you all for the future which will no doubt continue to be </w:t>
      </w:r>
      <w:r w:rsidR="001E45FC">
        <w:rPr>
          <w:rFonts w:ascii="Arial" w:hAnsi="Arial" w:cs="Arial"/>
        </w:rPr>
        <w:t xml:space="preserve">full of </w:t>
      </w:r>
      <w:r w:rsidR="00B157B3">
        <w:rPr>
          <w:rFonts w:ascii="Arial" w:hAnsi="Arial" w:cs="Arial"/>
        </w:rPr>
        <w:t>challenges</w:t>
      </w:r>
      <w:r w:rsidR="001E45FC">
        <w:rPr>
          <w:rFonts w:ascii="Arial" w:hAnsi="Arial" w:cs="Arial"/>
        </w:rPr>
        <w:t xml:space="preserve"> and </w:t>
      </w:r>
      <w:r w:rsidR="00B157B3">
        <w:rPr>
          <w:rFonts w:ascii="Arial" w:hAnsi="Arial" w:cs="Arial"/>
        </w:rPr>
        <w:t>churn but</w:t>
      </w:r>
      <w:r w:rsidR="00962755">
        <w:rPr>
          <w:rFonts w:ascii="Arial" w:hAnsi="Arial" w:cs="Arial"/>
        </w:rPr>
        <w:t xml:space="preserve"> hopefully reward</w:t>
      </w:r>
      <w:r w:rsidR="001E45FC">
        <w:rPr>
          <w:rFonts w:ascii="Arial" w:hAnsi="Arial" w:cs="Arial"/>
        </w:rPr>
        <w:t>s as well.</w:t>
      </w:r>
    </w:p>
    <w:p w14:paraId="54962BB9" w14:textId="77777777" w:rsidR="00962755" w:rsidRDefault="00962755" w:rsidP="001C4768">
      <w:pPr>
        <w:spacing w:after="0"/>
        <w:rPr>
          <w:rFonts w:ascii="Arial" w:hAnsi="Arial" w:cs="Arial"/>
          <w:b/>
          <w:color w:val="385623" w:themeColor="accent6" w:themeShade="80"/>
        </w:rPr>
      </w:pPr>
    </w:p>
    <w:p w14:paraId="5F2501E0" w14:textId="11E4506B" w:rsidR="003F189A" w:rsidRPr="00AC7F15" w:rsidRDefault="003F189A" w:rsidP="00F9121D">
      <w:pPr>
        <w:spacing w:after="0"/>
        <w:rPr>
          <w:rFonts w:ascii="Arial" w:hAnsi="Arial" w:cs="Arial"/>
          <w:b/>
          <w:color w:val="385623" w:themeColor="accent6" w:themeShade="80"/>
        </w:rPr>
      </w:pPr>
      <w:r w:rsidRPr="00AC7F15">
        <w:rPr>
          <w:rFonts w:ascii="Arial" w:hAnsi="Arial" w:cs="Arial"/>
          <w:b/>
          <w:color w:val="385623" w:themeColor="accent6" w:themeShade="80"/>
        </w:rPr>
        <w:t>Ngā mihi,</w:t>
      </w:r>
    </w:p>
    <w:p w14:paraId="12D10573" w14:textId="77777777" w:rsidR="006C5EF9" w:rsidRDefault="00115886" w:rsidP="00F9121D">
      <w:pPr>
        <w:spacing w:after="0"/>
        <w:rPr>
          <w:rFonts w:ascii="Arial" w:hAnsi="Arial" w:cs="Arial"/>
          <w:b/>
          <w:color w:val="385623" w:themeColor="accent6" w:themeShade="80"/>
        </w:rPr>
      </w:pPr>
      <w:r w:rsidRPr="00AC7F15">
        <w:rPr>
          <w:rFonts w:ascii="Arial" w:hAnsi="Arial" w:cs="Arial"/>
          <w:b/>
          <w:color w:val="385623" w:themeColor="accent6" w:themeShade="80"/>
        </w:rPr>
        <w:t>David Matthews</w:t>
      </w:r>
      <w:r w:rsidR="003F189A" w:rsidRPr="00AC7F15">
        <w:rPr>
          <w:rFonts w:ascii="Arial" w:hAnsi="Arial" w:cs="Arial"/>
          <w:b/>
          <w:color w:val="385623" w:themeColor="accent6" w:themeShade="80"/>
        </w:rPr>
        <w:t xml:space="preserve">, </w:t>
      </w:r>
    </w:p>
    <w:p w14:paraId="443E641F" w14:textId="192DF307" w:rsidR="008A4BA3" w:rsidRPr="00AC7F15" w:rsidRDefault="003F189A" w:rsidP="00F9121D">
      <w:pPr>
        <w:spacing w:after="0"/>
        <w:rPr>
          <w:rFonts w:ascii="Arial" w:hAnsi="Arial" w:cs="Arial"/>
          <w:b/>
          <w:color w:val="385623" w:themeColor="accent6" w:themeShade="80"/>
        </w:rPr>
      </w:pPr>
      <w:r w:rsidRPr="00AC7F15">
        <w:rPr>
          <w:rFonts w:ascii="Arial" w:hAnsi="Arial" w:cs="Arial"/>
          <w:b/>
          <w:color w:val="385623" w:themeColor="accent6" w:themeShade="80"/>
        </w:rPr>
        <w:t>I</w:t>
      </w:r>
      <w:r w:rsidR="00115886" w:rsidRPr="00AC7F15">
        <w:rPr>
          <w:rFonts w:ascii="Arial" w:hAnsi="Arial" w:cs="Arial"/>
          <w:b/>
          <w:color w:val="385623" w:themeColor="accent6" w:themeShade="80"/>
        </w:rPr>
        <w:t>nterim CE</w:t>
      </w:r>
    </w:p>
    <w:p w14:paraId="1E97810E" w14:textId="2DC340D4" w:rsidR="00115886" w:rsidRPr="00AC7F15" w:rsidRDefault="00115886" w:rsidP="00F9121D">
      <w:pPr>
        <w:spacing w:after="0"/>
        <w:rPr>
          <w:rFonts w:ascii="Arial" w:hAnsi="Arial" w:cs="Arial"/>
          <w:b/>
          <w:color w:val="385623" w:themeColor="accent6" w:themeShade="80"/>
        </w:rPr>
      </w:pPr>
      <w:r w:rsidRPr="00AC7F15">
        <w:rPr>
          <w:rFonts w:ascii="Arial" w:hAnsi="Arial" w:cs="Arial"/>
          <w:b/>
          <w:color w:val="385623" w:themeColor="accent6" w:themeShade="80"/>
        </w:rPr>
        <w:t>NZDSN</w:t>
      </w:r>
    </w:p>
    <w:sectPr w:rsidR="00115886" w:rsidRPr="00AC7F15" w:rsidSect="001D7807">
      <w:pgSz w:w="11906" w:h="16838"/>
      <w:pgMar w:top="964" w:right="1440" w:bottom="96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2463A"/>
    <w:multiLevelType w:val="hybridMultilevel"/>
    <w:tmpl w:val="42C05296"/>
    <w:lvl w:ilvl="0" w:tplc="D22EB784">
      <w:start w:val="1"/>
      <w:numFmt w:val="decimal"/>
      <w:lvlText w:val="%1."/>
      <w:lvlJc w:val="left"/>
      <w:pPr>
        <w:ind w:left="720"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5AE5D93"/>
    <w:multiLevelType w:val="multilevel"/>
    <w:tmpl w:val="3812842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2" w15:restartNumberingAfterBreak="0">
    <w:nsid w:val="1A8D48BF"/>
    <w:multiLevelType w:val="hybridMultilevel"/>
    <w:tmpl w:val="3094F03A"/>
    <w:lvl w:ilvl="0" w:tplc="14090001">
      <w:start w:val="1"/>
      <w:numFmt w:val="bullet"/>
      <w:lvlText w:val=""/>
      <w:lvlJc w:val="left"/>
      <w:pPr>
        <w:ind w:left="1074" w:hanging="360"/>
      </w:pPr>
      <w:rPr>
        <w:rFonts w:ascii="Symbol" w:hAnsi="Symbol" w:hint="default"/>
      </w:rPr>
    </w:lvl>
    <w:lvl w:ilvl="1" w:tplc="14090003">
      <w:start w:val="1"/>
      <w:numFmt w:val="bullet"/>
      <w:lvlText w:val="o"/>
      <w:lvlJc w:val="left"/>
      <w:pPr>
        <w:ind w:left="1794" w:hanging="360"/>
      </w:pPr>
      <w:rPr>
        <w:rFonts w:ascii="Courier New" w:hAnsi="Courier New" w:cs="Courier New" w:hint="default"/>
      </w:rPr>
    </w:lvl>
    <w:lvl w:ilvl="2" w:tplc="14090005">
      <w:start w:val="1"/>
      <w:numFmt w:val="bullet"/>
      <w:lvlText w:val=""/>
      <w:lvlJc w:val="left"/>
      <w:pPr>
        <w:ind w:left="2514" w:hanging="360"/>
      </w:pPr>
      <w:rPr>
        <w:rFonts w:ascii="Wingdings" w:hAnsi="Wingdings" w:hint="default"/>
      </w:rPr>
    </w:lvl>
    <w:lvl w:ilvl="3" w:tplc="14090001">
      <w:start w:val="1"/>
      <w:numFmt w:val="bullet"/>
      <w:lvlText w:val=""/>
      <w:lvlJc w:val="left"/>
      <w:pPr>
        <w:ind w:left="3234" w:hanging="360"/>
      </w:pPr>
      <w:rPr>
        <w:rFonts w:ascii="Symbol" w:hAnsi="Symbol" w:hint="default"/>
      </w:rPr>
    </w:lvl>
    <w:lvl w:ilvl="4" w:tplc="14090003">
      <w:start w:val="1"/>
      <w:numFmt w:val="bullet"/>
      <w:lvlText w:val="o"/>
      <w:lvlJc w:val="left"/>
      <w:pPr>
        <w:ind w:left="3954" w:hanging="360"/>
      </w:pPr>
      <w:rPr>
        <w:rFonts w:ascii="Courier New" w:hAnsi="Courier New" w:cs="Courier New" w:hint="default"/>
      </w:rPr>
    </w:lvl>
    <w:lvl w:ilvl="5" w:tplc="14090005">
      <w:start w:val="1"/>
      <w:numFmt w:val="bullet"/>
      <w:lvlText w:val=""/>
      <w:lvlJc w:val="left"/>
      <w:pPr>
        <w:ind w:left="4674" w:hanging="360"/>
      </w:pPr>
      <w:rPr>
        <w:rFonts w:ascii="Wingdings" w:hAnsi="Wingdings" w:hint="default"/>
      </w:rPr>
    </w:lvl>
    <w:lvl w:ilvl="6" w:tplc="14090001">
      <w:start w:val="1"/>
      <w:numFmt w:val="bullet"/>
      <w:lvlText w:val=""/>
      <w:lvlJc w:val="left"/>
      <w:pPr>
        <w:ind w:left="5394" w:hanging="360"/>
      </w:pPr>
      <w:rPr>
        <w:rFonts w:ascii="Symbol" w:hAnsi="Symbol" w:hint="default"/>
      </w:rPr>
    </w:lvl>
    <w:lvl w:ilvl="7" w:tplc="14090003">
      <w:start w:val="1"/>
      <w:numFmt w:val="bullet"/>
      <w:lvlText w:val="o"/>
      <w:lvlJc w:val="left"/>
      <w:pPr>
        <w:ind w:left="6114" w:hanging="360"/>
      </w:pPr>
      <w:rPr>
        <w:rFonts w:ascii="Courier New" w:hAnsi="Courier New" w:cs="Courier New" w:hint="default"/>
      </w:rPr>
    </w:lvl>
    <w:lvl w:ilvl="8" w:tplc="14090005">
      <w:start w:val="1"/>
      <w:numFmt w:val="bullet"/>
      <w:lvlText w:val=""/>
      <w:lvlJc w:val="left"/>
      <w:pPr>
        <w:ind w:left="6834" w:hanging="360"/>
      </w:pPr>
      <w:rPr>
        <w:rFonts w:ascii="Wingdings" w:hAnsi="Wingdings" w:hint="default"/>
      </w:rPr>
    </w:lvl>
  </w:abstractNum>
  <w:abstractNum w:abstractNumId="3" w15:restartNumberingAfterBreak="0">
    <w:nsid w:val="44117AEE"/>
    <w:multiLevelType w:val="hybridMultilevel"/>
    <w:tmpl w:val="D3B45E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4D656F65"/>
    <w:multiLevelType w:val="hybridMultilevel"/>
    <w:tmpl w:val="74F2EABE"/>
    <w:lvl w:ilvl="0" w:tplc="14090001">
      <w:start w:val="1"/>
      <w:numFmt w:val="bullet"/>
      <w:lvlText w:val=""/>
      <w:lvlJc w:val="left"/>
      <w:pPr>
        <w:ind w:left="1074" w:hanging="360"/>
      </w:pPr>
      <w:rPr>
        <w:rFonts w:ascii="Symbol" w:hAnsi="Symbol" w:hint="default"/>
      </w:rPr>
    </w:lvl>
    <w:lvl w:ilvl="1" w:tplc="14090003">
      <w:start w:val="1"/>
      <w:numFmt w:val="bullet"/>
      <w:lvlText w:val="o"/>
      <w:lvlJc w:val="left"/>
      <w:pPr>
        <w:ind w:left="1794" w:hanging="360"/>
      </w:pPr>
      <w:rPr>
        <w:rFonts w:ascii="Courier New" w:hAnsi="Courier New" w:cs="Courier New" w:hint="default"/>
      </w:rPr>
    </w:lvl>
    <w:lvl w:ilvl="2" w:tplc="14090005">
      <w:start w:val="1"/>
      <w:numFmt w:val="bullet"/>
      <w:lvlText w:val=""/>
      <w:lvlJc w:val="left"/>
      <w:pPr>
        <w:ind w:left="2514" w:hanging="360"/>
      </w:pPr>
      <w:rPr>
        <w:rFonts w:ascii="Wingdings" w:hAnsi="Wingdings" w:hint="default"/>
      </w:rPr>
    </w:lvl>
    <w:lvl w:ilvl="3" w:tplc="14090001">
      <w:start w:val="1"/>
      <w:numFmt w:val="bullet"/>
      <w:lvlText w:val=""/>
      <w:lvlJc w:val="left"/>
      <w:pPr>
        <w:ind w:left="3234" w:hanging="360"/>
      </w:pPr>
      <w:rPr>
        <w:rFonts w:ascii="Symbol" w:hAnsi="Symbol" w:hint="default"/>
      </w:rPr>
    </w:lvl>
    <w:lvl w:ilvl="4" w:tplc="14090003">
      <w:start w:val="1"/>
      <w:numFmt w:val="bullet"/>
      <w:lvlText w:val="o"/>
      <w:lvlJc w:val="left"/>
      <w:pPr>
        <w:ind w:left="3954" w:hanging="360"/>
      </w:pPr>
      <w:rPr>
        <w:rFonts w:ascii="Courier New" w:hAnsi="Courier New" w:cs="Courier New" w:hint="default"/>
      </w:rPr>
    </w:lvl>
    <w:lvl w:ilvl="5" w:tplc="14090005">
      <w:start w:val="1"/>
      <w:numFmt w:val="bullet"/>
      <w:lvlText w:val=""/>
      <w:lvlJc w:val="left"/>
      <w:pPr>
        <w:ind w:left="4674" w:hanging="360"/>
      </w:pPr>
      <w:rPr>
        <w:rFonts w:ascii="Wingdings" w:hAnsi="Wingdings" w:hint="default"/>
      </w:rPr>
    </w:lvl>
    <w:lvl w:ilvl="6" w:tplc="14090001">
      <w:start w:val="1"/>
      <w:numFmt w:val="bullet"/>
      <w:lvlText w:val=""/>
      <w:lvlJc w:val="left"/>
      <w:pPr>
        <w:ind w:left="5394" w:hanging="360"/>
      </w:pPr>
      <w:rPr>
        <w:rFonts w:ascii="Symbol" w:hAnsi="Symbol" w:hint="default"/>
      </w:rPr>
    </w:lvl>
    <w:lvl w:ilvl="7" w:tplc="14090003">
      <w:start w:val="1"/>
      <w:numFmt w:val="bullet"/>
      <w:lvlText w:val="o"/>
      <w:lvlJc w:val="left"/>
      <w:pPr>
        <w:ind w:left="6114" w:hanging="360"/>
      </w:pPr>
      <w:rPr>
        <w:rFonts w:ascii="Courier New" w:hAnsi="Courier New" w:cs="Courier New" w:hint="default"/>
      </w:rPr>
    </w:lvl>
    <w:lvl w:ilvl="8" w:tplc="14090005">
      <w:start w:val="1"/>
      <w:numFmt w:val="bullet"/>
      <w:lvlText w:val=""/>
      <w:lvlJc w:val="left"/>
      <w:pPr>
        <w:ind w:left="6834" w:hanging="360"/>
      </w:pPr>
      <w:rPr>
        <w:rFonts w:ascii="Wingdings" w:hAnsi="Wingdings" w:hint="default"/>
      </w:rPr>
    </w:lvl>
  </w:abstractNum>
  <w:abstractNum w:abstractNumId="5" w15:restartNumberingAfterBreak="0">
    <w:nsid w:val="530E0800"/>
    <w:multiLevelType w:val="multilevel"/>
    <w:tmpl w:val="49DC156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556C4C67"/>
    <w:multiLevelType w:val="hybridMultilevel"/>
    <w:tmpl w:val="9F8665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6"/>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4C6"/>
    <w:rsid w:val="00013DBA"/>
    <w:rsid w:val="00040575"/>
    <w:rsid w:val="00066F60"/>
    <w:rsid w:val="00076098"/>
    <w:rsid w:val="000A114A"/>
    <w:rsid w:val="000B71F0"/>
    <w:rsid w:val="000B7F99"/>
    <w:rsid w:val="000F23F2"/>
    <w:rsid w:val="001021A5"/>
    <w:rsid w:val="001034B0"/>
    <w:rsid w:val="00105F7C"/>
    <w:rsid w:val="00115886"/>
    <w:rsid w:val="00124464"/>
    <w:rsid w:val="00137B76"/>
    <w:rsid w:val="00160D3C"/>
    <w:rsid w:val="001856A3"/>
    <w:rsid w:val="001A34C6"/>
    <w:rsid w:val="001C4768"/>
    <w:rsid w:val="001D7807"/>
    <w:rsid w:val="001E3E99"/>
    <w:rsid w:val="001E45FC"/>
    <w:rsid w:val="001E5901"/>
    <w:rsid w:val="001E7E2B"/>
    <w:rsid w:val="002110BA"/>
    <w:rsid w:val="00244943"/>
    <w:rsid w:val="00267449"/>
    <w:rsid w:val="00282F7E"/>
    <w:rsid w:val="00300D14"/>
    <w:rsid w:val="003035D1"/>
    <w:rsid w:val="00336CAC"/>
    <w:rsid w:val="00336F07"/>
    <w:rsid w:val="00342899"/>
    <w:rsid w:val="00347332"/>
    <w:rsid w:val="003566AF"/>
    <w:rsid w:val="003A3AF7"/>
    <w:rsid w:val="003C0CB8"/>
    <w:rsid w:val="003C7721"/>
    <w:rsid w:val="003D4A21"/>
    <w:rsid w:val="003F189A"/>
    <w:rsid w:val="004102BC"/>
    <w:rsid w:val="004113DB"/>
    <w:rsid w:val="004115CF"/>
    <w:rsid w:val="00452A1A"/>
    <w:rsid w:val="00461F4D"/>
    <w:rsid w:val="0047343A"/>
    <w:rsid w:val="004B6452"/>
    <w:rsid w:val="004D6895"/>
    <w:rsid w:val="004E2A51"/>
    <w:rsid w:val="005001F8"/>
    <w:rsid w:val="005003BC"/>
    <w:rsid w:val="00537B2A"/>
    <w:rsid w:val="0054337E"/>
    <w:rsid w:val="00561DC6"/>
    <w:rsid w:val="005632DC"/>
    <w:rsid w:val="005806E7"/>
    <w:rsid w:val="00581992"/>
    <w:rsid w:val="005B11BF"/>
    <w:rsid w:val="005C10C9"/>
    <w:rsid w:val="005C25E3"/>
    <w:rsid w:val="00634328"/>
    <w:rsid w:val="00636FD8"/>
    <w:rsid w:val="00646E6B"/>
    <w:rsid w:val="00647524"/>
    <w:rsid w:val="006727CF"/>
    <w:rsid w:val="00685ABC"/>
    <w:rsid w:val="006866E0"/>
    <w:rsid w:val="00697C17"/>
    <w:rsid w:val="00697D42"/>
    <w:rsid w:val="006B3CC8"/>
    <w:rsid w:val="006C5EF9"/>
    <w:rsid w:val="006D6E5B"/>
    <w:rsid w:val="00720CAD"/>
    <w:rsid w:val="00751B9B"/>
    <w:rsid w:val="00753B3A"/>
    <w:rsid w:val="007548B4"/>
    <w:rsid w:val="007B397C"/>
    <w:rsid w:val="007D1B0C"/>
    <w:rsid w:val="007D6598"/>
    <w:rsid w:val="007E5388"/>
    <w:rsid w:val="007F3A6A"/>
    <w:rsid w:val="00803889"/>
    <w:rsid w:val="00816EC3"/>
    <w:rsid w:val="00841BC2"/>
    <w:rsid w:val="00856FE5"/>
    <w:rsid w:val="00862BD4"/>
    <w:rsid w:val="00893680"/>
    <w:rsid w:val="008A4BA3"/>
    <w:rsid w:val="008D34B1"/>
    <w:rsid w:val="008E0C5B"/>
    <w:rsid w:val="00913C2E"/>
    <w:rsid w:val="00917136"/>
    <w:rsid w:val="00944F05"/>
    <w:rsid w:val="00962755"/>
    <w:rsid w:val="00963FD0"/>
    <w:rsid w:val="00963FFA"/>
    <w:rsid w:val="009C498B"/>
    <w:rsid w:val="009D3215"/>
    <w:rsid w:val="009E721D"/>
    <w:rsid w:val="009E74C4"/>
    <w:rsid w:val="00A23CB2"/>
    <w:rsid w:val="00A3602C"/>
    <w:rsid w:val="00A366AE"/>
    <w:rsid w:val="00A379CC"/>
    <w:rsid w:val="00A432BD"/>
    <w:rsid w:val="00A93E3A"/>
    <w:rsid w:val="00AA2650"/>
    <w:rsid w:val="00AB40D0"/>
    <w:rsid w:val="00AC7CD3"/>
    <w:rsid w:val="00AC7F15"/>
    <w:rsid w:val="00AE0FD0"/>
    <w:rsid w:val="00AE27E3"/>
    <w:rsid w:val="00AF7C8B"/>
    <w:rsid w:val="00B05C2D"/>
    <w:rsid w:val="00B157B3"/>
    <w:rsid w:val="00B26B6B"/>
    <w:rsid w:val="00B52AE8"/>
    <w:rsid w:val="00B6263F"/>
    <w:rsid w:val="00B77A6B"/>
    <w:rsid w:val="00B92853"/>
    <w:rsid w:val="00B943AD"/>
    <w:rsid w:val="00BA4750"/>
    <w:rsid w:val="00BC711C"/>
    <w:rsid w:val="00BD6517"/>
    <w:rsid w:val="00BE3808"/>
    <w:rsid w:val="00BF585D"/>
    <w:rsid w:val="00C0363F"/>
    <w:rsid w:val="00C57D93"/>
    <w:rsid w:val="00C740C2"/>
    <w:rsid w:val="00CA6C12"/>
    <w:rsid w:val="00CB589F"/>
    <w:rsid w:val="00CF592E"/>
    <w:rsid w:val="00D1179C"/>
    <w:rsid w:val="00D53CED"/>
    <w:rsid w:val="00D7374E"/>
    <w:rsid w:val="00D97E3B"/>
    <w:rsid w:val="00DC7A14"/>
    <w:rsid w:val="00DE67A7"/>
    <w:rsid w:val="00E262B4"/>
    <w:rsid w:val="00E37900"/>
    <w:rsid w:val="00E40B4B"/>
    <w:rsid w:val="00E47427"/>
    <w:rsid w:val="00E5386B"/>
    <w:rsid w:val="00E645BC"/>
    <w:rsid w:val="00E77386"/>
    <w:rsid w:val="00EB3175"/>
    <w:rsid w:val="00ED1035"/>
    <w:rsid w:val="00ED2C1A"/>
    <w:rsid w:val="00EF2782"/>
    <w:rsid w:val="00F7641E"/>
    <w:rsid w:val="00F84501"/>
    <w:rsid w:val="00F9121D"/>
    <w:rsid w:val="00FB194E"/>
    <w:rsid w:val="00FB7230"/>
    <w:rsid w:val="00FC0528"/>
    <w:rsid w:val="00FC763D"/>
    <w:rsid w:val="00FD5379"/>
    <w:rsid w:val="00FD5524"/>
    <w:rsid w:val="00FF63C4"/>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7D409D6"/>
  <w15:chartTrackingRefBased/>
  <w15:docId w15:val="{D7F06D3F-0155-4067-BBB2-A35E2FE7E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NZ"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8E0C5B"/>
    <w:pPr>
      <w:keepNext/>
      <w:keepLines/>
      <w:spacing w:before="40" w:after="0"/>
      <w:outlineLvl w:val="1"/>
    </w:pPr>
    <w:rPr>
      <w:rFonts w:asciiTheme="majorHAnsi" w:eastAsiaTheme="majorEastAsia" w:hAnsiTheme="majorHAnsi" w:cstheme="majorBidi"/>
      <w:color w:val="2F5496"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34C6"/>
    <w:pPr>
      <w:ind w:left="720"/>
      <w:contextualSpacing/>
    </w:pPr>
  </w:style>
  <w:style w:type="character" w:styleId="Hyperlink">
    <w:name w:val="Hyperlink"/>
    <w:basedOn w:val="DefaultParagraphFont"/>
    <w:uiPriority w:val="99"/>
    <w:unhideWhenUsed/>
    <w:rsid w:val="00816EC3"/>
    <w:rPr>
      <w:color w:val="0563C1" w:themeColor="hyperlink"/>
      <w:u w:val="single"/>
    </w:rPr>
  </w:style>
  <w:style w:type="character" w:customStyle="1" w:styleId="UnresolvedMention">
    <w:name w:val="Unresolved Mention"/>
    <w:basedOn w:val="DefaultParagraphFont"/>
    <w:uiPriority w:val="99"/>
    <w:semiHidden/>
    <w:unhideWhenUsed/>
    <w:rsid w:val="00962755"/>
    <w:rPr>
      <w:color w:val="605E5C"/>
      <w:shd w:val="clear" w:color="auto" w:fill="E1DFDD"/>
    </w:rPr>
  </w:style>
  <w:style w:type="paragraph" w:styleId="NormalWeb">
    <w:name w:val="Normal (Web)"/>
    <w:basedOn w:val="Normal"/>
    <w:uiPriority w:val="99"/>
    <w:semiHidden/>
    <w:unhideWhenUsed/>
    <w:rsid w:val="007548B4"/>
    <w:pPr>
      <w:spacing w:before="100" w:beforeAutospacing="1" w:after="100" w:afterAutospacing="1" w:line="240" w:lineRule="auto"/>
    </w:pPr>
    <w:rPr>
      <w:rFonts w:ascii="Calibri" w:hAnsi="Calibri" w:cs="Calibri"/>
      <w:szCs w:val="22"/>
      <w:lang w:eastAsia="en-NZ" w:bidi="ar-SA"/>
    </w:rPr>
  </w:style>
  <w:style w:type="character" w:customStyle="1" w:styleId="Heading2Char">
    <w:name w:val="Heading 2 Char"/>
    <w:basedOn w:val="DefaultParagraphFont"/>
    <w:link w:val="Heading2"/>
    <w:uiPriority w:val="9"/>
    <w:rsid w:val="008E0C5B"/>
    <w:rPr>
      <w:rFonts w:asciiTheme="majorHAnsi" w:eastAsiaTheme="majorEastAsia" w:hAnsiTheme="majorHAnsi" w:cstheme="majorBidi"/>
      <w:color w:val="2F5496" w:themeColor="accent1" w:themeShade="BF"/>
      <w:sz w:val="26"/>
      <w:szCs w:val="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28075">
      <w:bodyDiv w:val="1"/>
      <w:marLeft w:val="0"/>
      <w:marRight w:val="0"/>
      <w:marTop w:val="0"/>
      <w:marBottom w:val="0"/>
      <w:divBdr>
        <w:top w:val="none" w:sz="0" w:space="0" w:color="auto"/>
        <w:left w:val="none" w:sz="0" w:space="0" w:color="auto"/>
        <w:bottom w:val="none" w:sz="0" w:space="0" w:color="auto"/>
        <w:right w:val="none" w:sz="0" w:space="0" w:color="auto"/>
      </w:divBdr>
    </w:div>
    <w:div w:id="305202135">
      <w:bodyDiv w:val="1"/>
      <w:marLeft w:val="0"/>
      <w:marRight w:val="0"/>
      <w:marTop w:val="0"/>
      <w:marBottom w:val="0"/>
      <w:divBdr>
        <w:top w:val="none" w:sz="0" w:space="0" w:color="auto"/>
        <w:left w:val="none" w:sz="0" w:space="0" w:color="auto"/>
        <w:bottom w:val="none" w:sz="0" w:space="0" w:color="auto"/>
        <w:right w:val="none" w:sz="0" w:space="0" w:color="auto"/>
      </w:divBdr>
    </w:div>
    <w:div w:id="615018683">
      <w:bodyDiv w:val="1"/>
      <w:marLeft w:val="0"/>
      <w:marRight w:val="0"/>
      <w:marTop w:val="0"/>
      <w:marBottom w:val="0"/>
      <w:divBdr>
        <w:top w:val="none" w:sz="0" w:space="0" w:color="auto"/>
        <w:left w:val="none" w:sz="0" w:space="0" w:color="auto"/>
        <w:bottom w:val="none" w:sz="0" w:space="0" w:color="auto"/>
        <w:right w:val="none" w:sz="0" w:space="0" w:color="auto"/>
      </w:divBdr>
    </w:div>
    <w:div w:id="119295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imhl.com/2022-christchurch-iidl" TargetMode="Externa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learnonline.health.nz/course/view.php?id=444" TargetMode="External"/><Relationship Id="rId7" Type="http://schemas.openxmlformats.org/officeDocument/2006/relationships/hyperlink" Target="mailto:peter@nzdsn.org.nz" TargetMode="Externa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learnonline.health.nz/enrol/index.php?id=47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health.govt.nz/our-work/regulation-health-and-disability-system/end-life-choice-act-implementation/end-life-choice-act-implementation-updat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mailto:matthews117d@gmail.com" TargetMode="External"/><Relationship Id="rId10" Type="http://schemas.openxmlformats.org/officeDocument/2006/relationships/hyperlink" Target="https://www.health.govt.nz/our-work/regulation-health-and-disability-system/end-life-choice-act-implementation" TargetMode="Externa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nzdsn.org.nz/training/" TargetMode="External"/><Relationship Id="rId14" Type="http://schemas.openxmlformats.org/officeDocument/2006/relationships/image" Target="media/image3.emf"/><Relationship Id="rId22" Type="http://schemas.openxmlformats.org/officeDocument/2006/relationships/hyperlink" Target="https://confer.eventsair.com/moh/register/Site/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123C4-64CF-40B5-B8C7-66F8BA054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Pages>
  <Words>1164</Words>
  <Characters>6637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Admin Nzdsn</cp:lastModifiedBy>
  <cp:revision>9</cp:revision>
  <cp:lastPrinted>2021-08-03T00:06:00Z</cp:lastPrinted>
  <dcterms:created xsi:type="dcterms:W3CDTF">2021-08-11T23:31:00Z</dcterms:created>
  <dcterms:modified xsi:type="dcterms:W3CDTF">2021-08-12T02:14:00Z</dcterms:modified>
</cp:coreProperties>
</file>