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FC3" w:rsidRPr="00B32FB9" w:rsidRDefault="00752FC3" w:rsidP="00752FC3">
      <w:pPr>
        <w:tabs>
          <w:tab w:val="left" w:pos="3738"/>
        </w:tabs>
        <w:rPr>
          <w:rFonts w:ascii="Arial" w:eastAsia="Times New Roman" w:hAnsi="Arial" w:cs="Arial"/>
          <w:color w:val="F76753"/>
          <w:sz w:val="36"/>
          <w:szCs w:val="36"/>
          <w:lang w:val="en-US" w:eastAsia="ja-JP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bookmarkStart w:id="0" w:name="_GoBack"/>
      <w:bookmarkEnd w:id="0"/>
      <w:r w:rsidRPr="00B32FB9">
        <w:rPr>
          <w:rFonts w:ascii="Arial" w:eastAsia="Times New Roman" w:hAnsi="Arial" w:cs="Arial"/>
          <w:color w:val="F76753"/>
          <w:sz w:val="36"/>
          <w:szCs w:val="36"/>
          <w:lang w:val="en-US" w:eastAsia="ja-JP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News update </w:t>
      </w:r>
      <w:r w:rsidR="00A812BF">
        <w:rPr>
          <w:rFonts w:ascii="Arial" w:eastAsia="Times New Roman" w:hAnsi="Arial" w:cs="Arial"/>
          <w:color w:val="F76753"/>
          <w:sz w:val="36"/>
          <w:szCs w:val="36"/>
          <w:lang w:val="en-US" w:eastAsia="ja-JP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15</w:t>
      </w:r>
      <w:r w:rsidR="008C22C9" w:rsidRPr="00B32FB9">
        <w:rPr>
          <w:rFonts w:ascii="Arial" w:eastAsia="Times New Roman" w:hAnsi="Arial" w:cs="Arial"/>
          <w:color w:val="F76753"/>
          <w:sz w:val="36"/>
          <w:szCs w:val="36"/>
          <w:lang w:val="en-US" w:eastAsia="ja-JP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/12</w:t>
      </w:r>
      <w:r w:rsidRPr="00B32FB9">
        <w:rPr>
          <w:rFonts w:ascii="Arial" w:eastAsia="Times New Roman" w:hAnsi="Arial" w:cs="Arial"/>
          <w:color w:val="F76753"/>
          <w:sz w:val="36"/>
          <w:szCs w:val="36"/>
          <w:lang w:val="en-US" w:eastAsia="ja-JP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/2021</w:t>
      </w:r>
    </w:p>
    <w:bookmarkStart w:id="1" w:name="_Toc90367982" w:displacedByCustomXml="next"/>
    <w:sdt>
      <w:sdtPr>
        <w:rPr>
          <w:rFonts w:asciiTheme="minorHAnsi" w:eastAsia="Times New Roman" w:hAnsiTheme="minorHAnsi" w:cstheme="minorBidi"/>
          <w:b/>
          <w:color w:val="385623" w:themeColor="accent6" w:themeShade="80"/>
          <w:sz w:val="22"/>
          <w:szCs w:val="22"/>
        </w:rPr>
        <w:id w:val="-321664564"/>
        <w:docPartObj>
          <w:docPartGallery w:val="Table of Contents"/>
          <w:docPartUnique/>
        </w:docPartObj>
      </w:sdtPr>
      <w:sdtEndPr>
        <w:rPr>
          <w:rFonts w:ascii="Arial" w:hAnsi="Arial" w:cs="Times New Roman"/>
          <w:bCs/>
          <w:noProof/>
          <w:color w:val="auto"/>
        </w:rPr>
      </w:sdtEndPr>
      <w:sdtContent>
        <w:p w:rsidR="00752FC3" w:rsidRPr="003505A0" w:rsidRDefault="00752FC3" w:rsidP="00254D28">
          <w:pPr>
            <w:pStyle w:val="Heading1"/>
            <w:rPr>
              <w:rFonts w:eastAsia="Times New Roman"/>
              <w:b/>
              <w:color w:val="F76753"/>
              <w14:shadow w14:blurRad="63500" w14:dist="50800" w14:dir="13500000" w14:sx="0" w14:sy="0" w14:kx="0" w14:ky="0" w14:algn="none">
                <w14:srgbClr w14:val="000000">
                  <w14:alpha w14:val="50000"/>
                </w14:srgbClr>
              </w14:shadow>
            </w:rPr>
          </w:pPr>
          <w:r w:rsidRPr="003505A0">
            <w:rPr>
              <w:rFonts w:eastAsia="Times New Roman"/>
              <w:b/>
              <w:color w:val="F76753"/>
              <w14:shadow w14:blurRad="63500" w14:dist="50800" w14:dir="13500000" w14:sx="0" w14:sy="0" w14:kx="0" w14:ky="0" w14:algn="none">
                <w14:srgbClr w14:val="000000">
                  <w14:alpha w14:val="50000"/>
                </w14:srgbClr>
              </w14:shadow>
            </w:rPr>
            <w:t>Inside this issue</w:t>
          </w:r>
          <w:bookmarkEnd w:id="1"/>
        </w:p>
        <w:p w:rsidR="00752FC3" w:rsidRPr="00752FC3" w:rsidRDefault="00752FC3" w:rsidP="00752FC3">
          <w:pPr>
            <w:rPr>
              <w:rFonts w:ascii="Arial" w:eastAsia="Times New Roman" w:hAnsi="Arial" w:cs="Times New Roman"/>
            </w:rPr>
          </w:pPr>
        </w:p>
        <w:p w:rsidR="00C975A1" w:rsidRPr="00C975A1" w:rsidRDefault="00752FC3">
          <w:pPr>
            <w:pStyle w:val="TOC1"/>
            <w:tabs>
              <w:tab w:val="right" w:leader="dot" w:pos="4220"/>
            </w:tabs>
            <w:rPr>
              <w:rFonts w:ascii="Arial" w:eastAsiaTheme="minorEastAsia" w:hAnsi="Arial" w:cs="Arial"/>
              <w:noProof/>
              <w:lang w:eastAsia="en-NZ"/>
            </w:rPr>
          </w:pPr>
          <w:r w:rsidRPr="00752FC3">
            <w:rPr>
              <w:rFonts w:ascii="Arial" w:eastAsia="Times New Roman" w:hAnsi="Arial" w:cs="Times New Roman"/>
            </w:rPr>
            <w:fldChar w:fldCharType="begin"/>
          </w:r>
          <w:r w:rsidRPr="00752FC3">
            <w:rPr>
              <w:rFonts w:ascii="Arial" w:eastAsia="Times New Roman" w:hAnsi="Arial" w:cs="Times New Roman"/>
            </w:rPr>
            <w:instrText xml:space="preserve"> TOC \o "1-3" \h \z \u </w:instrText>
          </w:r>
          <w:r w:rsidRPr="00752FC3">
            <w:rPr>
              <w:rFonts w:ascii="Arial" w:eastAsia="Times New Roman" w:hAnsi="Arial" w:cs="Times New Roman"/>
            </w:rPr>
            <w:fldChar w:fldCharType="separate"/>
          </w:r>
          <w:hyperlink w:anchor="_Toc90367982" w:history="1">
            <w:r w:rsidR="00C975A1" w:rsidRPr="00C975A1">
              <w:rPr>
                <w:rStyle w:val="Hyperlink"/>
                <w:rFonts w:ascii="Arial" w:eastAsia="Times New Roman" w:hAnsi="Arial" w:cs="Arial"/>
                <w:noProof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Inside this issue</w:t>
            </w:r>
            <w:r w:rsidR="00C975A1" w:rsidRPr="00C975A1">
              <w:rPr>
                <w:rFonts w:ascii="Arial" w:hAnsi="Arial" w:cs="Arial"/>
                <w:noProof/>
                <w:webHidden/>
              </w:rPr>
              <w:tab/>
            </w:r>
            <w:r w:rsidR="00C975A1" w:rsidRPr="00C975A1">
              <w:rPr>
                <w:rFonts w:ascii="Arial" w:hAnsi="Arial" w:cs="Arial"/>
                <w:noProof/>
                <w:webHidden/>
              </w:rPr>
              <w:fldChar w:fldCharType="begin"/>
            </w:r>
            <w:r w:rsidR="00C975A1" w:rsidRPr="00C975A1">
              <w:rPr>
                <w:rFonts w:ascii="Arial" w:hAnsi="Arial" w:cs="Arial"/>
                <w:noProof/>
                <w:webHidden/>
              </w:rPr>
              <w:instrText xml:space="preserve"> PAGEREF _Toc90367982 \h </w:instrText>
            </w:r>
            <w:r w:rsidR="00C975A1" w:rsidRPr="00C975A1">
              <w:rPr>
                <w:rFonts w:ascii="Arial" w:hAnsi="Arial" w:cs="Arial"/>
                <w:noProof/>
                <w:webHidden/>
              </w:rPr>
            </w:r>
            <w:r w:rsidR="00C975A1" w:rsidRPr="00C975A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975A1" w:rsidRPr="00C975A1">
              <w:rPr>
                <w:rFonts w:ascii="Arial" w:hAnsi="Arial" w:cs="Arial"/>
                <w:noProof/>
                <w:webHidden/>
              </w:rPr>
              <w:t>1</w:t>
            </w:r>
            <w:r w:rsidR="00C975A1" w:rsidRPr="00C975A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C975A1" w:rsidRPr="00C975A1" w:rsidRDefault="00503FC6">
          <w:pPr>
            <w:pStyle w:val="TOC1"/>
            <w:tabs>
              <w:tab w:val="right" w:leader="dot" w:pos="4220"/>
            </w:tabs>
            <w:rPr>
              <w:rFonts w:ascii="Arial" w:eastAsiaTheme="minorEastAsia" w:hAnsi="Arial" w:cs="Arial"/>
              <w:noProof/>
              <w:lang w:eastAsia="en-NZ"/>
            </w:rPr>
          </w:pPr>
          <w:hyperlink w:anchor="_Toc90367983" w:history="1">
            <w:r w:rsidR="00C975A1" w:rsidRPr="00C975A1">
              <w:rPr>
                <w:rStyle w:val="Hyperlink"/>
                <w:rFonts w:ascii="Arial" w:eastAsia="Times New Roman" w:hAnsi="Arial" w:cs="Arial"/>
                <w:noProof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A message from our CEO</w:t>
            </w:r>
            <w:r w:rsidR="00C975A1" w:rsidRPr="00C975A1">
              <w:rPr>
                <w:rFonts w:ascii="Arial" w:hAnsi="Arial" w:cs="Arial"/>
                <w:noProof/>
                <w:webHidden/>
              </w:rPr>
              <w:tab/>
            </w:r>
            <w:r w:rsidR="00C975A1" w:rsidRPr="00C975A1">
              <w:rPr>
                <w:rFonts w:ascii="Arial" w:hAnsi="Arial" w:cs="Arial"/>
                <w:noProof/>
                <w:webHidden/>
              </w:rPr>
              <w:fldChar w:fldCharType="begin"/>
            </w:r>
            <w:r w:rsidR="00C975A1" w:rsidRPr="00C975A1">
              <w:rPr>
                <w:rFonts w:ascii="Arial" w:hAnsi="Arial" w:cs="Arial"/>
                <w:noProof/>
                <w:webHidden/>
              </w:rPr>
              <w:instrText xml:space="preserve"> PAGEREF _Toc90367983 \h </w:instrText>
            </w:r>
            <w:r w:rsidR="00C975A1" w:rsidRPr="00C975A1">
              <w:rPr>
                <w:rFonts w:ascii="Arial" w:hAnsi="Arial" w:cs="Arial"/>
                <w:noProof/>
                <w:webHidden/>
              </w:rPr>
            </w:r>
            <w:r w:rsidR="00C975A1" w:rsidRPr="00C975A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975A1" w:rsidRPr="00C975A1">
              <w:rPr>
                <w:rFonts w:ascii="Arial" w:hAnsi="Arial" w:cs="Arial"/>
                <w:noProof/>
                <w:webHidden/>
              </w:rPr>
              <w:t>1</w:t>
            </w:r>
            <w:r w:rsidR="00C975A1" w:rsidRPr="00C975A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C975A1" w:rsidRPr="00C975A1" w:rsidRDefault="00503FC6">
          <w:pPr>
            <w:pStyle w:val="TOC1"/>
            <w:tabs>
              <w:tab w:val="right" w:leader="dot" w:pos="4220"/>
            </w:tabs>
            <w:rPr>
              <w:rFonts w:ascii="Arial" w:eastAsiaTheme="minorEastAsia" w:hAnsi="Arial" w:cs="Arial"/>
              <w:noProof/>
              <w:lang w:eastAsia="en-NZ"/>
            </w:rPr>
          </w:pPr>
          <w:hyperlink w:anchor="_Toc90367984" w:history="1">
            <w:r w:rsidR="00C975A1" w:rsidRPr="00C975A1">
              <w:rPr>
                <w:rStyle w:val="Hyperlink"/>
                <w:rFonts w:ascii="Arial" w:eastAsia="Times New Roman" w:hAnsi="Arial" w:cs="Arial"/>
                <w:noProof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What’s happening in our sector</w:t>
            </w:r>
            <w:r w:rsidR="00C975A1" w:rsidRPr="00C975A1">
              <w:rPr>
                <w:rFonts w:ascii="Arial" w:hAnsi="Arial" w:cs="Arial"/>
                <w:noProof/>
                <w:webHidden/>
              </w:rPr>
              <w:tab/>
            </w:r>
            <w:r w:rsidR="00C975A1" w:rsidRPr="00C975A1">
              <w:rPr>
                <w:rFonts w:ascii="Arial" w:hAnsi="Arial" w:cs="Arial"/>
                <w:noProof/>
                <w:webHidden/>
              </w:rPr>
              <w:fldChar w:fldCharType="begin"/>
            </w:r>
            <w:r w:rsidR="00C975A1" w:rsidRPr="00C975A1">
              <w:rPr>
                <w:rFonts w:ascii="Arial" w:hAnsi="Arial" w:cs="Arial"/>
                <w:noProof/>
                <w:webHidden/>
              </w:rPr>
              <w:instrText xml:space="preserve"> PAGEREF _Toc90367984 \h </w:instrText>
            </w:r>
            <w:r w:rsidR="00C975A1" w:rsidRPr="00C975A1">
              <w:rPr>
                <w:rFonts w:ascii="Arial" w:hAnsi="Arial" w:cs="Arial"/>
                <w:noProof/>
                <w:webHidden/>
              </w:rPr>
            </w:r>
            <w:r w:rsidR="00C975A1" w:rsidRPr="00C975A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975A1" w:rsidRPr="00C975A1">
              <w:rPr>
                <w:rFonts w:ascii="Arial" w:hAnsi="Arial" w:cs="Arial"/>
                <w:noProof/>
                <w:webHidden/>
              </w:rPr>
              <w:t>1</w:t>
            </w:r>
            <w:r w:rsidR="00C975A1" w:rsidRPr="00C975A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C975A1" w:rsidRPr="00C975A1" w:rsidRDefault="00503FC6">
          <w:pPr>
            <w:pStyle w:val="TOC1"/>
            <w:tabs>
              <w:tab w:val="right" w:leader="dot" w:pos="4220"/>
            </w:tabs>
            <w:rPr>
              <w:rFonts w:ascii="Arial" w:eastAsiaTheme="minorEastAsia" w:hAnsi="Arial" w:cs="Arial"/>
              <w:noProof/>
              <w:lang w:eastAsia="en-NZ"/>
            </w:rPr>
          </w:pPr>
          <w:hyperlink w:anchor="_Toc90367985" w:history="1">
            <w:r w:rsidR="00C975A1" w:rsidRPr="00C975A1">
              <w:rPr>
                <w:rStyle w:val="Hyperlink"/>
                <w:rFonts w:ascii="Arial" w:eastAsia="Times New Roman" w:hAnsi="Arial" w:cs="Arial"/>
                <w:noProof/>
                <w:lang w:val="en-US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Regional</w:t>
            </w:r>
            <w:r w:rsidR="00C975A1" w:rsidRPr="00C975A1">
              <w:rPr>
                <w:rStyle w:val="Hyperlink"/>
                <w:rFonts w:ascii="Arial" w:eastAsia="Times New Roman" w:hAnsi="Arial" w:cs="Arial"/>
                <w:noProof/>
              </w:rPr>
              <w:t xml:space="preserve"> </w:t>
            </w:r>
            <w:r w:rsidR="00C975A1" w:rsidRPr="00C975A1">
              <w:rPr>
                <w:rStyle w:val="Hyperlink"/>
                <w:rFonts w:ascii="Arial" w:eastAsia="Times New Roman" w:hAnsi="Arial" w:cs="Arial"/>
                <w:noProof/>
                <w:lang w:val="en-US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news</w:t>
            </w:r>
            <w:r w:rsidR="00C975A1" w:rsidRPr="00C975A1">
              <w:rPr>
                <w:rFonts w:ascii="Arial" w:hAnsi="Arial" w:cs="Arial"/>
                <w:noProof/>
                <w:webHidden/>
              </w:rPr>
              <w:tab/>
            </w:r>
            <w:r w:rsidR="00C975A1" w:rsidRPr="00C975A1">
              <w:rPr>
                <w:rFonts w:ascii="Arial" w:hAnsi="Arial" w:cs="Arial"/>
                <w:noProof/>
                <w:webHidden/>
              </w:rPr>
              <w:fldChar w:fldCharType="begin"/>
            </w:r>
            <w:r w:rsidR="00C975A1" w:rsidRPr="00C975A1">
              <w:rPr>
                <w:rFonts w:ascii="Arial" w:hAnsi="Arial" w:cs="Arial"/>
                <w:noProof/>
                <w:webHidden/>
              </w:rPr>
              <w:instrText xml:space="preserve"> PAGEREF _Toc90367985 \h </w:instrText>
            </w:r>
            <w:r w:rsidR="00C975A1" w:rsidRPr="00C975A1">
              <w:rPr>
                <w:rFonts w:ascii="Arial" w:hAnsi="Arial" w:cs="Arial"/>
                <w:noProof/>
                <w:webHidden/>
              </w:rPr>
            </w:r>
            <w:r w:rsidR="00C975A1" w:rsidRPr="00C975A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975A1" w:rsidRPr="00C975A1">
              <w:rPr>
                <w:rFonts w:ascii="Arial" w:hAnsi="Arial" w:cs="Arial"/>
                <w:noProof/>
                <w:webHidden/>
              </w:rPr>
              <w:t>2</w:t>
            </w:r>
            <w:r w:rsidR="00C975A1" w:rsidRPr="00C975A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C975A1" w:rsidRPr="00C975A1" w:rsidRDefault="00503FC6">
          <w:pPr>
            <w:pStyle w:val="TOC2"/>
            <w:tabs>
              <w:tab w:val="right" w:leader="dot" w:pos="4220"/>
            </w:tabs>
            <w:rPr>
              <w:rFonts w:ascii="Arial" w:eastAsiaTheme="minorEastAsia" w:hAnsi="Arial" w:cs="Arial"/>
              <w:noProof/>
              <w:lang w:eastAsia="en-NZ"/>
            </w:rPr>
          </w:pPr>
          <w:hyperlink w:anchor="_Toc90367986" w:history="1">
            <w:r w:rsidR="00C975A1" w:rsidRPr="00C975A1">
              <w:rPr>
                <w:rStyle w:val="Hyperlink"/>
                <w:rFonts w:ascii="Arial" w:eastAsia="Times New Roman" w:hAnsi="Arial" w:cs="Arial"/>
                <w:noProof/>
                <w:lang w:val="en-US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Auckland regional network</w:t>
            </w:r>
            <w:r w:rsidR="00C975A1" w:rsidRPr="00C975A1">
              <w:rPr>
                <w:rFonts w:ascii="Arial" w:hAnsi="Arial" w:cs="Arial"/>
                <w:noProof/>
                <w:webHidden/>
              </w:rPr>
              <w:tab/>
            </w:r>
            <w:r w:rsidR="00C975A1" w:rsidRPr="00C975A1">
              <w:rPr>
                <w:rFonts w:ascii="Arial" w:hAnsi="Arial" w:cs="Arial"/>
                <w:noProof/>
                <w:webHidden/>
              </w:rPr>
              <w:fldChar w:fldCharType="begin"/>
            </w:r>
            <w:r w:rsidR="00C975A1" w:rsidRPr="00C975A1">
              <w:rPr>
                <w:rFonts w:ascii="Arial" w:hAnsi="Arial" w:cs="Arial"/>
                <w:noProof/>
                <w:webHidden/>
              </w:rPr>
              <w:instrText xml:space="preserve"> PAGEREF _Toc90367986 \h </w:instrText>
            </w:r>
            <w:r w:rsidR="00C975A1" w:rsidRPr="00C975A1">
              <w:rPr>
                <w:rFonts w:ascii="Arial" w:hAnsi="Arial" w:cs="Arial"/>
                <w:noProof/>
                <w:webHidden/>
              </w:rPr>
            </w:r>
            <w:r w:rsidR="00C975A1" w:rsidRPr="00C975A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975A1" w:rsidRPr="00C975A1">
              <w:rPr>
                <w:rFonts w:ascii="Arial" w:hAnsi="Arial" w:cs="Arial"/>
                <w:noProof/>
                <w:webHidden/>
              </w:rPr>
              <w:t>2</w:t>
            </w:r>
            <w:r w:rsidR="00C975A1" w:rsidRPr="00C975A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C975A1" w:rsidRPr="00C975A1" w:rsidRDefault="00503FC6">
          <w:pPr>
            <w:pStyle w:val="TOC1"/>
            <w:tabs>
              <w:tab w:val="right" w:leader="dot" w:pos="4220"/>
            </w:tabs>
            <w:rPr>
              <w:rFonts w:ascii="Arial" w:eastAsiaTheme="minorEastAsia" w:hAnsi="Arial" w:cs="Arial"/>
              <w:noProof/>
              <w:lang w:eastAsia="en-NZ"/>
            </w:rPr>
          </w:pPr>
          <w:hyperlink w:anchor="_Toc90367987" w:history="1">
            <w:r w:rsidR="00C975A1" w:rsidRPr="00C975A1">
              <w:rPr>
                <w:rStyle w:val="Hyperlink"/>
                <w:rFonts w:ascii="Arial" w:eastAsia="Times New Roman" w:hAnsi="Arial" w:cs="Arial"/>
                <w:noProof/>
                <w:lang w:val="en-US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Member profile</w:t>
            </w:r>
            <w:r w:rsidR="00C975A1" w:rsidRPr="00C975A1">
              <w:rPr>
                <w:rFonts w:ascii="Arial" w:hAnsi="Arial" w:cs="Arial"/>
                <w:noProof/>
                <w:webHidden/>
              </w:rPr>
              <w:tab/>
            </w:r>
            <w:r w:rsidR="00C975A1" w:rsidRPr="00C975A1">
              <w:rPr>
                <w:rFonts w:ascii="Arial" w:hAnsi="Arial" w:cs="Arial"/>
                <w:noProof/>
                <w:webHidden/>
              </w:rPr>
              <w:fldChar w:fldCharType="begin"/>
            </w:r>
            <w:r w:rsidR="00C975A1" w:rsidRPr="00C975A1">
              <w:rPr>
                <w:rFonts w:ascii="Arial" w:hAnsi="Arial" w:cs="Arial"/>
                <w:noProof/>
                <w:webHidden/>
              </w:rPr>
              <w:instrText xml:space="preserve"> PAGEREF _Toc90367987 \h </w:instrText>
            </w:r>
            <w:r w:rsidR="00C975A1" w:rsidRPr="00C975A1">
              <w:rPr>
                <w:rFonts w:ascii="Arial" w:hAnsi="Arial" w:cs="Arial"/>
                <w:noProof/>
                <w:webHidden/>
              </w:rPr>
            </w:r>
            <w:r w:rsidR="00C975A1" w:rsidRPr="00C975A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975A1" w:rsidRPr="00C975A1">
              <w:rPr>
                <w:rFonts w:ascii="Arial" w:hAnsi="Arial" w:cs="Arial"/>
                <w:noProof/>
                <w:webHidden/>
              </w:rPr>
              <w:t>2</w:t>
            </w:r>
            <w:r w:rsidR="00C975A1" w:rsidRPr="00C975A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C975A1" w:rsidRPr="00C975A1" w:rsidRDefault="00503FC6">
          <w:pPr>
            <w:pStyle w:val="TOC1"/>
            <w:tabs>
              <w:tab w:val="right" w:leader="dot" w:pos="4220"/>
            </w:tabs>
            <w:rPr>
              <w:rFonts w:ascii="Arial" w:eastAsiaTheme="minorEastAsia" w:hAnsi="Arial" w:cs="Arial"/>
              <w:noProof/>
              <w:lang w:eastAsia="en-NZ"/>
            </w:rPr>
          </w:pPr>
          <w:hyperlink w:anchor="_Toc90367988" w:history="1">
            <w:r w:rsidR="00C975A1" w:rsidRPr="00C975A1">
              <w:rPr>
                <w:rStyle w:val="Hyperlink"/>
                <w:rFonts w:ascii="Arial" w:eastAsia="Times New Roman" w:hAnsi="Arial" w:cs="Arial"/>
                <w:noProof/>
                <w:lang w:val="en-US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Upcoming</w:t>
            </w:r>
            <w:r w:rsidR="00C975A1" w:rsidRPr="00C975A1">
              <w:rPr>
                <w:rStyle w:val="Hyperlink"/>
                <w:rFonts w:ascii="Arial" w:eastAsia="Times New Roman" w:hAnsi="Arial" w:cs="Arial"/>
                <w:noProof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r w:rsidR="00C975A1" w:rsidRPr="00C975A1">
              <w:rPr>
                <w:rStyle w:val="Hyperlink"/>
                <w:rFonts w:ascii="Arial" w:eastAsia="Times New Roman" w:hAnsi="Arial" w:cs="Arial"/>
                <w:noProof/>
                <w:lang w:val="en-US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events</w:t>
            </w:r>
            <w:r w:rsidR="00C975A1" w:rsidRPr="00C975A1">
              <w:rPr>
                <w:rFonts w:ascii="Arial" w:hAnsi="Arial" w:cs="Arial"/>
                <w:noProof/>
                <w:webHidden/>
              </w:rPr>
              <w:tab/>
            </w:r>
            <w:r w:rsidR="00C975A1" w:rsidRPr="00C975A1">
              <w:rPr>
                <w:rFonts w:ascii="Arial" w:hAnsi="Arial" w:cs="Arial"/>
                <w:noProof/>
                <w:webHidden/>
              </w:rPr>
              <w:fldChar w:fldCharType="begin"/>
            </w:r>
            <w:r w:rsidR="00C975A1" w:rsidRPr="00C975A1">
              <w:rPr>
                <w:rFonts w:ascii="Arial" w:hAnsi="Arial" w:cs="Arial"/>
                <w:noProof/>
                <w:webHidden/>
              </w:rPr>
              <w:instrText xml:space="preserve"> PAGEREF _Toc90367988 \h </w:instrText>
            </w:r>
            <w:r w:rsidR="00C975A1" w:rsidRPr="00C975A1">
              <w:rPr>
                <w:rFonts w:ascii="Arial" w:hAnsi="Arial" w:cs="Arial"/>
                <w:noProof/>
                <w:webHidden/>
              </w:rPr>
            </w:r>
            <w:r w:rsidR="00C975A1" w:rsidRPr="00C975A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975A1" w:rsidRPr="00C975A1">
              <w:rPr>
                <w:rFonts w:ascii="Arial" w:hAnsi="Arial" w:cs="Arial"/>
                <w:noProof/>
                <w:webHidden/>
              </w:rPr>
              <w:t>2</w:t>
            </w:r>
            <w:r w:rsidR="00C975A1" w:rsidRPr="00C975A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C975A1" w:rsidRDefault="00503FC6">
          <w:pPr>
            <w:pStyle w:val="TOC1"/>
            <w:tabs>
              <w:tab w:val="right" w:leader="dot" w:pos="4220"/>
            </w:tabs>
            <w:rPr>
              <w:rFonts w:eastAsiaTheme="minorEastAsia"/>
              <w:noProof/>
              <w:lang w:eastAsia="en-NZ"/>
            </w:rPr>
          </w:pPr>
          <w:hyperlink w:anchor="_Toc90367989" w:history="1">
            <w:r w:rsidR="00C975A1" w:rsidRPr="00C975A1">
              <w:rPr>
                <w:rStyle w:val="Hyperlink"/>
                <w:rFonts w:ascii="Arial" w:eastAsia="Times New Roman" w:hAnsi="Arial" w:cs="Arial"/>
                <w:noProof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Members’ Only Facebook and LinkedIn Groups</w:t>
            </w:r>
            <w:r w:rsidR="00C975A1" w:rsidRPr="00C975A1">
              <w:rPr>
                <w:rFonts w:ascii="Arial" w:hAnsi="Arial" w:cs="Arial"/>
                <w:noProof/>
                <w:webHidden/>
              </w:rPr>
              <w:tab/>
            </w:r>
            <w:r w:rsidR="00C975A1" w:rsidRPr="00C975A1">
              <w:rPr>
                <w:rFonts w:ascii="Arial" w:hAnsi="Arial" w:cs="Arial"/>
                <w:noProof/>
                <w:webHidden/>
              </w:rPr>
              <w:fldChar w:fldCharType="begin"/>
            </w:r>
            <w:r w:rsidR="00C975A1" w:rsidRPr="00C975A1">
              <w:rPr>
                <w:rFonts w:ascii="Arial" w:hAnsi="Arial" w:cs="Arial"/>
                <w:noProof/>
                <w:webHidden/>
              </w:rPr>
              <w:instrText xml:space="preserve"> PAGEREF _Toc90367989 \h </w:instrText>
            </w:r>
            <w:r w:rsidR="00C975A1" w:rsidRPr="00C975A1">
              <w:rPr>
                <w:rFonts w:ascii="Arial" w:hAnsi="Arial" w:cs="Arial"/>
                <w:noProof/>
                <w:webHidden/>
              </w:rPr>
            </w:r>
            <w:r w:rsidR="00C975A1" w:rsidRPr="00C975A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975A1" w:rsidRPr="00C975A1">
              <w:rPr>
                <w:rFonts w:ascii="Arial" w:hAnsi="Arial" w:cs="Arial"/>
                <w:noProof/>
                <w:webHidden/>
              </w:rPr>
              <w:t>2</w:t>
            </w:r>
            <w:r w:rsidR="00C975A1" w:rsidRPr="00C975A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752FC3" w:rsidRPr="00752FC3" w:rsidRDefault="00752FC3" w:rsidP="00752FC3">
          <w:pPr>
            <w:rPr>
              <w:rFonts w:ascii="Arial" w:eastAsia="Times New Roman" w:hAnsi="Arial" w:cs="Times New Roman"/>
            </w:rPr>
          </w:pPr>
          <w:r w:rsidRPr="00752FC3">
            <w:rPr>
              <w:rFonts w:ascii="Arial" w:eastAsia="Times New Roman" w:hAnsi="Arial" w:cs="Times New Roman"/>
              <w:b/>
              <w:bCs/>
              <w:noProof/>
            </w:rPr>
            <w:fldChar w:fldCharType="end"/>
          </w:r>
        </w:p>
      </w:sdtContent>
    </w:sdt>
    <w:p w:rsidR="00752FC3" w:rsidRPr="003505A0" w:rsidRDefault="00752FC3" w:rsidP="00337C08">
      <w:pPr>
        <w:pStyle w:val="Heading1"/>
        <w:spacing w:before="0" w:line="240" w:lineRule="auto"/>
        <w:rPr>
          <w:rFonts w:eastAsia="Times New Roman"/>
          <w:b/>
          <w:color w:val="F76753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bookmarkStart w:id="2" w:name="_Toc85208980"/>
      <w:bookmarkStart w:id="3" w:name="_Toc90367983"/>
      <w:r w:rsidRPr="003505A0">
        <w:rPr>
          <w:rFonts w:eastAsia="Times New Roman"/>
          <w:b/>
          <w:color w:val="F76753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A message from our CEO</w:t>
      </w:r>
      <w:bookmarkEnd w:id="2"/>
      <w:bookmarkEnd w:id="3"/>
      <w:r w:rsidR="00562401" w:rsidRPr="003505A0">
        <w:rPr>
          <w:rFonts w:eastAsia="Times New Roman"/>
          <w:b/>
          <w:color w:val="F76753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p w:rsidR="00337C08" w:rsidRDefault="00337C08" w:rsidP="00337C08">
      <w:pPr>
        <w:spacing w:after="0" w:line="240" w:lineRule="auto"/>
        <w:jc w:val="both"/>
        <w:rPr>
          <w:rFonts w:ascii="Arial" w:hAnsi="Arial" w:cs="Arial"/>
        </w:rPr>
      </w:pPr>
    </w:p>
    <w:p w:rsidR="008008C2" w:rsidRDefault="008008C2" w:rsidP="00337C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next and what happens if your support worker is stood down?  Peter looks at this and the new Ministry for Disabled People as well </w:t>
      </w:r>
      <w:r w:rsidR="00337C08">
        <w:rPr>
          <w:rFonts w:ascii="Arial" w:hAnsi="Arial" w:cs="Arial"/>
        </w:rPr>
        <w:t>as the hot topic of pay equity.</w:t>
      </w:r>
    </w:p>
    <w:p w:rsidR="00337C08" w:rsidRDefault="00337C08" w:rsidP="00337C08">
      <w:pPr>
        <w:spacing w:after="0" w:line="240" w:lineRule="auto"/>
        <w:jc w:val="both"/>
        <w:rPr>
          <w:rFonts w:ascii="Arial" w:hAnsi="Arial" w:cs="Arial"/>
        </w:rPr>
      </w:pPr>
    </w:p>
    <w:p w:rsidR="008008C2" w:rsidRDefault="00503FC6" w:rsidP="00337C08">
      <w:pPr>
        <w:spacing w:after="0" w:line="240" w:lineRule="auto"/>
        <w:jc w:val="both"/>
        <w:rPr>
          <w:rFonts w:ascii="Arial" w:hAnsi="Arial" w:cs="Arial"/>
        </w:rPr>
      </w:pPr>
      <w:hyperlink r:id="rId8" w:history="1">
        <w:r w:rsidR="008008C2">
          <w:rPr>
            <w:rStyle w:val="Hyperlink"/>
            <w:rFonts w:ascii="Arial" w:hAnsi="Arial" w:cs="Arial"/>
          </w:rPr>
          <w:t>Facebook</w:t>
        </w:r>
      </w:hyperlink>
    </w:p>
    <w:p w:rsidR="00C975A1" w:rsidRDefault="00503FC6" w:rsidP="00337C08">
      <w:pPr>
        <w:spacing w:after="0" w:line="240" w:lineRule="auto"/>
        <w:jc w:val="both"/>
        <w:rPr>
          <w:rFonts w:ascii="Arial" w:hAnsi="Arial" w:cs="Arial"/>
        </w:rPr>
      </w:pPr>
      <w:hyperlink r:id="rId9" w:history="1">
        <w:r w:rsidR="00337C08">
          <w:rPr>
            <w:rStyle w:val="Hyperlink"/>
            <w:rFonts w:ascii="Arial" w:hAnsi="Arial" w:cs="Arial"/>
          </w:rPr>
          <w:t>LinkedIn</w:t>
        </w:r>
      </w:hyperlink>
      <w:r w:rsidR="00337C08">
        <w:rPr>
          <w:rFonts w:ascii="Arial" w:hAnsi="Arial" w:cs="Arial"/>
        </w:rPr>
        <w:t xml:space="preserve"> </w:t>
      </w:r>
    </w:p>
    <w:p w:rsidR="008008C2" w:rsidRDefault="008008C2" w:rsidP="00337C08">
      <w:pPr>
        <w:spacing w:after="0" w:line="240" w:lineRule="auto"/>
        <w:jc w:val="both"/>
        <w:rPr>
          <w:rFonts w:ascii="Arial" w:hAnsi="Arial" w:cs="Arial"/>
        </w:rPr>
      </w:pPr>
    </w:p>
    <w:p w:rsidR="00752FC3" w:rsidRPr="00752FC3" w:rsidRDefault="00752FC3" w:rsidP="00752FC3">
      <w:pPr>
        <w:rPr>
          <w:rFonts w:ascii="Arial" w:eastAsia="Times New Roman" w:hAnsi="Arial" w:cs="Times New Roman"/>
          <w:color w:val="000000"/>
        </w:rPr>
      </w:pPr>
      <w:r w:rsidRPr="00752FC3">
        <w:rPr>
          <w:rFonts w:ascii="Arial" w:eastAsia="Times New Roman" w:hAnsi="Arial" w:cs="Times New Roman"/>
          <w:noProof/>
          <w:color w:val="000000"/>
          <w:lang w:eastAsia="en-NZ"/>
        </w:rPr>
        <w:drawing>
          <wp:inline distT="0" distB="0" distL="0" distR="0" wp14:anchorId="498B3524" wp14:editId="7C827606">
            <wp:extent cx="864306" cy="889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5779" cy="89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2FC3">
        <w:rPr>
          <w:rFonts w:ascii="Arial" w:eastAsia="Times New Roman" w:hAnsi="Arial" w:cs="Times New Roman"/>
          <w:noProof/>
          <w:color w:val="000000"/>
          <w:lang w:eastAsia="en-NZ"/>
        </w:rPr>
        <w:t xml:space="preserve"> </w:t>
      </w:r>
    </w:p>
    <w:p w:rsidR="00752FC3" w:rsidRPr="00752FC3" w:rsidRDefault="00752FC3" w:rsidP="00752FC3">
      <w:pPr>
        <w:rPr>
          <w:rFonts w:ascii="Arial" w:eastAsia="Times New Roman" w:hAnsi="Arial" w:cs="Times New Roman"/>
          <w:i/>
          <w:color w:val="000000"/>
          <w:sz w:val="20"/>
          <w:szCs w:val="20"/>
        </w:rPr>
      </w:pPr>
      <w:r w:rsidRPr="00752FC3">
        <w:rPr>
          <w:rFonts w:ascii="Arial" w:eastAsia="Times New Roman" w:hAnsi="Arial" w:cs="Times New Roman"/>
          <w:i/>
          <w:color w:val="000000"/>
          <w:sz w:val="20"/>
          <w:szCs w:val="20"/>
        </w:rPr>
        <w:lastRenderedPageBreak/>
        <w:t>Peter Reynolds</w:t>
      </w:r>
    </w:p>
    <w:p w:rsidR="00752FC3" w:rsidRPr="003505A0" w:rsidRDefault="00557EC4" w:rsidP="00337C08">
      <w:pPr>
        <w:pStyle w:val="Heading1"/>
        <w:spacing w:before="0" w:line="240" w:lineRule="auto"/>
        <w:rPr>
          <w:rFonts w:eastAsia="Times New Roman"/>
          <w:b/>
          <w:color w:val="F76753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bookmarkStart w:id="4" w:name="_Toc90367984"/>
      <w:r w:rsidRPr="003505A0">
        <w:rPr>
          <w:rFonts w:eastAsia="Times New Roman"/>
          <w:b/>
          <w:color w:val="F76753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What’s happening in our s</w:t>
      </w:r>
      <w:r w:rsidR="00752FC3" w:rsidRPr="003505A0">
        <w:rPr>
          <w:rFonts w:eastAsia="Times New Roman"/>
          <w:b/>
          <w:color w:val="F76753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ector</w:t>
      </w:r>
      <w:bookmarkEnd w:id="4"/>
    </w:p>
    <w:p w:rsidR="00337C08" w:rsidRDefault="00337C08" w:rsidP="00337C08">
      <w:pPr>
        <w:spacing w:after="0" w:line="240" w:lineRule="auto"/>
        <w:jc w:val="both"/>
        <w:rPr>
          <w:rFonts w:ascii="Arial" w:hAnsi="Arial" w:cs="Arial"/>
          <w:bCs/>
          <w:color w:val="F76753"/>
        </w:rPr>
      </w:pPr>
    </w:p>
    <w:p w:rsidR="009B61BB" w:rsidRDefault="009B61BB" w:rsidP="00337C08">
      <w:pPr>
        <w:spacing w:after="0" w:line="240" w:lineRule="auto"/>
        <w:jc w:val="both"/>
        <w:rPr>
          <w:rFonts w:ascii="Arial" w:hAnsi="Arial" w:cs="Arial"/>
          <w:bCs/>
          <w:color w:val="F76753"/>
        </w:rPr>
      </w:pPr>
      <w:r w:rsidRPr="003505A0">
        <w:rPr>
          <w:rFonts w:ascii="Arial" w:hAnsi="Arial" w:cs="Arial"/>
          <w:bCs/>
          <w:color w:val="F76753"/>
        </w:rPr>
        <w:t>Traffic Light System requirements for</w:t>
      </w:r>
      <w:r w:rsidRPr="003505A0">
        <w:rPr>
          <w:rFonts w:ascii="Arial" w:hAnsi="Arial" w:cs="Arial"/>
          <w:color w:val="F76753"/>
        </w:rPr>
        <w:t xml:space="preserve"> </w:t>
      </w:r>
      <w:r w:rsidRPr="003505A0">
        <w:rPr>
          <w:rFonts w:ascii="Arial" w:hAnsi="Arial" w:cs="Arial"/>
          <w:bCs/>
          <w:color w:val="F76753"/>
        </w:rPr>
        <w:t>Employment Support</w:t>
      </w:r>
    </w:p>
    <w:p w:rsidR="00337C08" w:rsidRPr="003505A0" w:rsidRDefault="00337C08" w:rsidP="00337C08">
      <w:pPr>
        <w:spacing w:after="0" w:line="240" w:lineRule="auto"/>
        <w:jc w:val="both"/>
        <w:rPr>
          <w:rFonts w:ascii="Arial" w:hAnsi="Arial" w:cs="Arial"/>
          <w:bCs/>
          <w:color w:val="F76753"/>
        </w:rPr>
      </w:pPr>
    </w:p>
    <w:p w:rsidR="000B6DD4" w:rsidRDefault="000B6DD4" w:rsidP="00337C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More about Employment </w:t>
      </w:r>
      <w:r w:rsidR="00337C08">
        <w:rPr>
          <w:rFonts w:ascii="Arial" w:hAnsi="Arial" w:cs="Arial"/>
        </w:rPr>
        <w:t>Services</w:t>
      </w:r>
      <w:r>
        <w:rPr>
          <w:rFonts w:ascii="Arial" w:hAnsi="Arial" w:cs="Arial"/>
        </w:rPr>
        <w:t xml:space="preserve"> Support.</w:t>
      </w:r>
    </w:p>
    <w:p w:rsidR="00337C08" w:rsidRDefault="00337C08" w:rsidP="00337C08">
      <w:pPr>
        <w:spacing w:after="0" w:line="240" w:lineRule="auto"/>
        <w:jc w:val="both"/>
        <w:rPr>
          <w:rFonts w:ascii="Arial" w:hAnsi="Arial" w:cs="Arial"/>
        </w:rPr>
      </w:pPr>
    </w:p>
    <w:p w:rsidR="00350CE1" w:rsidRDefault="00503FC6" w:rsidP="00337C08">
      <w:pPr>
        <w:spacing w:after="0" w:line="240" w:lineRule="auto"/>
        <w:jc w:val="both"/>
        <w:rPr>
          <w:rFonts w:ascii="Arial" w:hAnsi="Arial" w:cs="Arial"/>
        </w:rPr>
      </w:pPr>
      <w:hyperlink r:id="rId11" w:history="1">
        <w:r w:rsidR="00350CE1">
          <w:rPr>
            <w:rStyle w:val="Hyperlink"/>
            <w:rFonts w:ascii="Arial" w:hAnsi="Arial" w:cs="Arial"/>
          </w:rPr>
          <w:t>LinkedIn</w:t>
        </w:r>
      </w:hyperlink>
    </w:p>
    <w:p w:rsidR="00350CE1" w:rsidRDefault="00503FC6" w:rsidP="00337C08">
      <w:pPr>
        <w:spacing w:after="0" w:line="240" w:lineRule="auto"/>
        <w:jc w:val="both"/>
        <w:rPr>
          <w:rFonts w:ascii="Arial" w:hAnsi="Arial" w:cs="Arial"/>
        </w:rPr>
      </w:pPr>
      <w:hyperlink r:id="rId12" w:history="1">
        <w:r w:rsidR="00350CE1">
          <w:rPr>
            <w:rStyle w:val="Hyperlink"/>
            <w:rFonts w:ascii="Arial" w:hAnsi="Arial" w:cs="Arial"/>
          </w:rPr>
          <w:t>Facebook</w:t>
        </w:r>
      </w:hyperlink>
      <w:r w:rsidR="00350CE1">
        <w:rPr>
          <w:rFonts w:ascii="Arial" w:hAnsi="Arial" w:cs="Arial"/>
        </w:rPr>
        <w:t xml:space="preserve"> </w:t>
      </w:r>
    </w:p>
    <w:p w:rsidR="00337C08" w:rsidRDefault="00337C08" w:rsidP="00FA669B">
      <w:pPr>
        <w:jc w:val="both"/>
        <w:rPr>
          <w:rFonts w:ascii="Arial" w:hAnsi="Arial" w:cs="Arial"/>
          <w:bCs/>
          <w:color w:val="F76753"/>
        </w:rPr>
      </w:pPr>
    </w:p>
    <w:p w:rsidR="00337C08" w:rsidRDefault="00337C08" w:rsidP="00FA669B">
      <w:pPr>
        <w:jc w:val="both"/>
        <w:rPr>
          <w:rFonts w:ascii="Arial" w:hAnsi="Arial" w:cs="Arial"/>
          <w:bCs/>
          <w:color w:val="F76753"/>
        </w:rPr>
      </w:pPr>
    </w:p>
    <w:p w:rsidR="00FA669B" w:rsidRPr="003505A0" w:rsidRDefault="00FA669B" w:rsidP="00FA669B">
      <w:pPr>
        <w:jc w:val="both"/>
        <w:rPr>
          <w:rFonts w:ascii="Arial" w:hAnsi="Arial" w:cs="Arial"/>
          <w:bCs/>
          <w:color w:val="F76753"/>
        </w:rPr>
      </w:pPr>
      <w:r w:rsidRPr="003505A0">
        <w:rPr>
          <w:rFonts w:ascii="Arial" w:hAnsi="Arial" w:cs="Arial"/>
          <w:bCs/>
          <w:color w:val="F76753"/>
        </w:rPr>
        <w:t>New text service to support disabled peoples’ vaccinations</w:t>
      </w:r>
    </w:p>
    <w:p w:rsidR="00E84A75" w:rsidRDefault="00FA669B" w:rsidP="001D4513">
      <w:pPr>
        <w:jc w:val="both"/>
        <w:rPr>
          <w:rStyle w:val="Hyperlink"/>
          <w:rFonts w:ascii="Arial" w:hAnsi="Arial" w:cs="Arial"/>
        </w:rPr>
      </w:pPr>
      <w:r w:rsidRPr="00FA669B">
        <w:rPr>
          <w:rFonts w:ascii="Arial" w:hAnsi="Arial" w:cs="Arial"/>
        </w:rPr>
        <w:t xml:space="preserve">A new text service to support disabled peoples’ vaccinations has been set up by </w:t>
      </w:r>
      <w:proofErr w:type="spellStart"/>
      <w:r w:rsidRPr="00FA669B">
        <w:rPr>
          <w:rFonts w:ascii="Arial" w:hAnsi="Arial" w:cs="Arial"/>
        </w:rPr>
        <w:t>Whakarongorau</w:t>
      </w:r>
      <w:proofErr w:type="spellEnd"/>
      <w:r w:rsidRPr="00FA669B">
        <w:rPr>
          <w:rFonts w:ascii="Arial" w:hAnsi="Arial" w:cs="Arial"/>
        </w:rPr>
        <w:t xml:space="preserve"> Aotearoa on behalf of the Ministry of Health in response to feedback from the disability community.  </w:t>
      </w:r>
      <w:hyperlink r:id="rId13" w:history="1">
        <w:r w:rsidR="00E84A75">
          <w:rPr>
            <w:rStyle w:val="Hyperlink"/>
            <w:rFonts w:ascii="Arial" w:hAnsi="Arial" w:cs="Arial"/>
          </w:rPr>
          <w:t>You can read all about it here.</w:t>
        </w:r>
      </w:hyperlink>
    </w:p>
    <w:p w:rsidR="00D268D0" w:rsidRPr="00D268D0" w:rsidRDefault="00D268D0" w:rsidP="00D268D0">
      <w:pPr>
        <w:jc w:val="both"/>
        <w:rPr>
          <w:rFonts w:ascii="Arial" w:hAnsi="Arial" w:cs="Arial"/>
          <w:color w:val="F76753"/>
        </w:rPr>
      </w:pPr>
      <w:r w:rsidRPr="00D268D0">
        <w:rPr>
          <w:rFonts w:ascii="Arial" w:hAnsi="Arial" w:cs="Arial"/>
          <w:color w:val="F76753"/>
        </w:rPr>
        <w:t>My Vaccine Pass – group requests</w:t>
      </w:r>
    </w:p>
    <w:p w:rsidR="00D268D0" w:rsidRDefault="00D268D0" w:rsidP="00D268D0">
      <w:pPr>
        <w:jc w:val="both"/>
        <w:rPr>
          <w:rStyle w:val="Hyperlink"/>
          <w:rFonts w:ascii="Arial" w:hAnsi="Arial" w:cs="Arial"/>
        </w:rPr>
      </w:pPr>
      <w:r w:rsidRPr="00D268D0">
        <w:rPr>
          <w:rFonts w:ascii="Arial" w:hAnsi="Arial" w:cs="Arial"/>
        </w:rPr>
        <w:t xml:space="preserve">The process to request a pass on behalf of a group of people in someone’s care has been added to the </w:t>
      </w:r>
      <w:r w:rsidR="00103AF5">
        <w:rPr>
          <w:rFonts w:ascii="Arial" w:hAnsi="Arial" w:cs="Arial"/>
        </w:rPr>
        <w:t xml:space="preserve">Covid 19 </w:t>
      </w:r>
      <w:r w:rsidRPr="00D268D0">
        <w:rPr>
          <w:rFonts w:ascii="Arial" w:hAnsi="Arial" w:cs="Arial"/>
        </w:rPr>
        <w:t xml:space="preserve">website: </w:t>
      </w:r>
      <w:hyperlink r:id="rId14" w:history="1">
        <w:r w:rsidRPr="00D268D0">
          <w:rPr>
            <w:rStyle w:val="Hyperlink"/>
            <w:rFonts w:ascii="Arial" w:hAnsi="Arial" w:cs="Arial"/>
          </w:rPr>
          <w:t>https://bit.ly/31FpSuB</w:t>
        </w:r>
      </w:hyperlink>
    </w:p>
    <w:p w:rsidR="00A812BF" w:rsidRDefault="00503FC6" w:rsidP="00A812BF">
      <w:pPr>
        <w:spacing w:after="0" w:line="240" w:lineRule="auto"/>
        <w:jc w:val="both"/>
        <w:rPr>
          <w:rFonts w:ascii="Arial" w:hAnsi="Arial" w:cs="Arial"/>
        </w:rPr>
      </w:pPr>
      <w:hyperlink r:id="rId15" w:history="1">
        <w:r w:rsidR="00A812BF">
          <w:rPr>
            <w:rStyle w:val="Hyperlink"/>
            <w:rFonts w:ascii="Arial" w:hAnsi="Arial" w:cs="Arial"/>
          </w:rPr>
          <w:t>Facebook</w:t>
        </w:r>
      </w:hyperlink>
    </w:p>
    <w:p w:rsidR="00A812BF" w:rsidRDefault="00503FC6" w:rsidP="00A812BF">
      <w:pPr>
        <w:spacing w:after="0" w:line="240" w:lineRule="auto"/>
        <w:jc w:val="both"/>
        <w:rPr>
          <w:rFonts w:ascii="Arial" w:hAnsi="Arial" w:cs="Arial"/>
        </w:rPr>
      </w:pPr>
      <w:hyperlink r:id="rId16" w:history="1">
        <w:r w:rsidR="00A812BF">
          <w:rPr>
            <w:rStyle w:val="Hyperlink"/>
            <w:rFonts w:ascii="Arial" w:hAnsi="Arial" w:cs="Arial"/>
          </w:rPr>
          <w:t>LinkedIn</w:t>
        </w:r>
      </w:hyperlink>
      <w:r w:rsidR="00A812BF">
        <w:rPr>
          <w:rFonts w:ascii="Arial" w:hAnsi="Arial" w:cs="Arial"/>
        </w:rPr>
        <w:t xml:space="preserve"> </w:t>
      </w:r>
    </w:p>
    <w:p w:rsidR="00A812BF" w:rsidRPr="00337C08" w:rsidRDefault="00A812BF" w:rsidP="00A812BF">
      <w:pPr>
        <w:spacing w:after="0" w:line="240" w:lineRule="auto"/>
        <w:jc w:val="both"/>
        <w:rPr>
          <w:rFonts w:ascii="Arial" w:hAnsi="Arial" w:cs="Arial"/>
        </w:rPr>
      </w:pPr>
    </w:p>
    <w:p w:rsidR="009B61BB" w:rsidRPr="003505A0" w:rsidRDefault="009B61BB" w:rsidP="001D4513">
      <w:pPr>
        <w:jc w:val="both"/>
        <w:rPr>
          <w:rFonts w:ascii="Arial" w:hAnsi="Arial" w:cs="Arial"/>
          <w:color w:val="F76753"/>
        </w:rPr>
      </w:pPr>
      <w:r w:rsidRPr="003505A0">
        <w:rPr>
          <w:rFonts w:ascii="Arial" w:hAnsi="Arial" w:cs="Arial"/>
          <w:color w:val="F76753"/>
        </w:rPr>
        <w:t>Health and Safety Guidance</w:t>
      </w:r>
    </w:p>
    <w:p w:rsidR="00E14C7D" w:rsidRDefault="00E14C7D" w:rsidP="001D45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MoH and Worksafe are jointly developing guidance for providers of disability support services on complying with their responsibilities under the Health and Safety at Work Act 2015.  There have been a number of recent prosecutions in this area and it is felt that guidance supported by training opportunities may help reduce this in future.</w:t>
      </w:r>
    </w:p>
    <w:p w:rsidR="009B61BB" w:rsidRPr="003505A0" w:rsidRDefault="009B61BB" w:rsidP="001D4513">
      <w:pPr>
        <w:jc w:val="both"/>
        <w:rPr>
          <w:rFonts w:ascii="Arial" w:hAnsi="Arial" w:cs="Arial"/>
        </w:rPr>
      </w:pPr>
      <w:r w:rsidRPr="003505A0">
        <w:rPr>
          <w:rFonts w:ascii="Arial" w:hAnsi="Arial" w:cs="Arial"/>
          <w:color w:val="F76753"/>
        </w:rPr>
        <w:t>Pay equity</w:t>
      </w:r>
    </w:p>
    <w:p w:rsidR="00E14C7D" w:rsidRDefault="00E14C7D" w:rsidP="001D45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Word from the MoH is that the pay equity CPI adjustment will be paid early in the New Year.  Further details still to come.</w:t>
      </w:r>
    </w:p>
    <w:p w:rsidR="009B61BB" w:rsidRDefault="009B61BB" w:rsidP="00152EEA">
      <w:pPr>
        <w:spacing w:after="0" w:line="240" w:lineRule="auto"/>
        <w:jc w:val="both"/>
        <w:rPr>
          <w:rFonts w:ascii="Arial" w:hAnsi="Arial" w:cs="Arial"/>
          <w:color w:val="F76753"/>
        </w:rPr>
      </w:pPr>
      <w:r w:rsidRPr="003505A0">
        <w:rPr>
          <w:rFonts w:ascii="Arial" w:hAnsi="Arial" w:cs="Arial"/>
          <w:color w:val="F76753"/>
        </w:rPr>
        <w:t>Sustainability payment for residential services</w:t>
      </w:r>
    </w:p>
    <w:p w:rsidR="00152EEA" w:rsidRPr="003505A0" w:rsidRDefault="00152EEA" w:rsidP="00152EEA">
      <w:pPr>
        <w:spacing w:after="0" w:line="240" w:lineRule="auto"/>
        <w:jc w:val="both"/>
        <w:rPr>
          <w:rFonts w:ascii="Arial" w:hAnsi="Arial" w:cs="Arial"/>
          <w:color w:val="F76753"/>
        </w:rPr>
      </w:pPr>
    </w:p>
    <w:p w:rsidR="00E14C7D" w:rsidRDefault="00350CE1" w:rsidP="00152EE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Further information on</w:t>
      </w:r>
      <w:r w:rsidR="00E14C7D">
        <w:rPr>
          <w:rFonts w:ascii="Arial" w:hAnsi="Arial" w:cs="Arial"/>
        </w:rPr>
        <w:t xml:space="preserve"> the work being done in the Equitable Residential Pricing Project</w:t>
      </w:r>
      <w:r>
        <w:rPr>
          <w:rFonts w:ascii="Arial" w:hAnsi="Arial" w:cs="Arial"/>
        </w:rPr>
        <w:t xml:space="preserve"> and the Sustainability payment</w:t>
      </w:r>
      <w:r w:rsidR="006C4F9E">
        <w:rPr>
          <w:rFonts w:ascii="Arial" w:hAnsi="Arial" w:cs="Arial"/>
        </w:rPr>
        <w:t>.</w:t>
      </w:r>
    </w:p>
    <w:p w:rsidR="00152EEA" w:rsidRDefault="00152EEA" w:rsidP="00152EEA">
      <w:pPr>
        <w:spacing w:after="0" w:line="240" w:lineRule="auto"/>
        <w:jc w:val="both"/>
        <w:rPr>
          <w:rFonts w:ascii="Arial" w:hAnsi="Arial" w:cs="Arial"/>
        </w:rPr>
      </w:pPr>
    </w:p>
    <w:p w:rsidR="00350CE1" w:rsidRDefault="00503FC6" w:rsidP="00152EEA">
      <w:pPr>
        <w:spacing w:after="0" w:line="240" w:lineRule="auto"/>
        <w:jc w:val="both"/>
        <w:rPr>
          <w:rFonts w:ascii="Arial" w:hAnsi="Arial" w:cs="Arial"/>
        </w:rPr>
      </w:pPr>
      <w:hyperlink r:id="rId17" w:history="1">
        <w:r w:rsidR="00350CE1">
          <w:rPr>
            <w:rStyle w:val="Hyperlink"/>
            <w:rFonts w:ascii="Arial" w:hAnsi="Arial" w:cs="Arial"/>
          </w:rPr>
          <w:t>Facebook</w:t>
        </w:r>
      </w:hyperlink>
    </w:p>
    <w:p w:rsidR="00350CE1" w:rsidRDefault="00503FC6" w:rsidP="00152EEA">
      <w:pPr>
        <w:spacing w:after="0" w:line="240" w:lineRule="auto"/>
        <w:jc w:val="both"/>
        <w:rPr>
          <w:rFonts w:ascii="Arial" w:hAnsi="Arial" w:cs="Arial"/>
        </w:rPr>
      </w:pPr>
      <w:hyperlink r:id="rId18" w:history="1">
        <w:r w:rsidR="006C4F9E">
          <w:rPr>
            <w:rStyle w:val="Hyperlink"/>
            <w:rFonts w:ascii="Arial" w:hAnsi="Arial" w:cs="Arial"/>
          </w:rPr>
          <w:t>LinkedIn</w:t>
        </w:r>
      </w:hyperlink>
      <w:r w:rsidR="006C4F9E">
        <w:rPr>
          <w:rFonts w:ascii="Arial" w:hAnsi="Arial" w:cs="Arial"/>
        </w:rPr>
        <w:t xml:space="preserve"> </w:t>
      </w:r>
    </w:p>
    <w:p w:rsidR="00152EEA" w:rsidRDefault="00152EEA" w:rsidP="00152EEA">
      <w:pPr>
        <w:spacing w:after="0" w:line="240" w:lineRule="auto"/>
        <w:jc w:val="both"/>
        <w:rPr>
          <w:rFonts w:ascii="Arial" w:hAnsi="Arial" w:cs="Arial"/>
        </w:rPr>
      </w:pPr>
    </w:p>
    <w:p w:rsidR="009B61BB" w:rsidRPr="003505A0" w:rsidRDefault="00FA669B" w:rsidP="001D4513">
      <w:pPr>
        <w:jc w:val="both"/>
        <w:rPr>
          <w:rFonts w:ascii="Arial" w:hAnsi="Arial" w:cs="Arial"/>
          <w:color w:val="F76753"/>
        </w:rPr>
      </w:pPr>
      <w:r w:rsidRPr="003505A0">
        <w:rPr>
          <w:rFonts w:ascii="Arial" w:hAnsi="Arial" w:cs="Arial"/>
          <w:color w:val="F76753"/>
        </w:rPr>
        <w:t>Graduate Diploma in Disability Sector Leadership</w:t>
      </w:r>
    </w:p>
    <w:p w:rsidR="00FA669B" w:rsidRDefault="00FA669B" w:rsidP="001D45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had a fantastic response </w:t>
      </w:r>
      <w:r w:rsidR="001D03D0">
        <w:rPr>
          <w:rFonts w:ascii="Arial" w:hAnsi="Arial" w:cs="Arial"/>
        </w:rPr>
        <w:t xml:space="preserve">to our call for applications for a fees-free position </w:t>
      </w:r>
      <w:r w:rsidR="00E968B2">
        <w:rPr>
          <w:rFonts w:ascii="Arial" w:hAnsi="Arial" w:cs="Arial"/>
        </w:rPr>
        <w:t>that the Open Polytechnic have made available to NZDSN members to enrol for</w:t>
      </w:r>
      <w:r w:rsidR="001D03D0">
        <w:rPr>
          <w:rFonts w:ascii="Arial" w:hAnsi="Arial" w:cs="Arial"/>
        </w:rPr>
        <w:t xml:space="preserve"> the Graduate Diploma programme</w:t>
      </w:r>
      <w:r w:rsidR="00E968B2">
        <w:rPr>
          <w:rFonts w:ascii="Arial" w:hAnsi="Arial" w:cs="Arial"/>
        </w:rPr>
        <w:t>.  We are working through these applications now.  People will be notified before Christmas if they have been selected.</w:t>
      </w:r>
    </w:p>
    <w:p w:rsidR="00E968B2" w:rsidRPr="003505A0" w:rsidRDefault="00E968B2" w:rsidP="001D4513">
      <w:pPr>
        <w:jc w:val="both"/>
        <w:rPr>
          <w:rFonts w:ascii="Arial" w:hAnsi="Arial" w:cs="Arial"/>
          <w:color w:val="F76753"/>
        </w:rPr>
      </w:pPr>
      <w:r w:rsidRPr="003505A0">
        <w:rPr>
          <w:rFonts w:ascii="Arial" w:hAnsi="Arial" w:cs="Arial"/>
          <w:color w:val="F76753"/>
        </w:rPr>
        <w:t>MSD Training Fund - reminder</w:t>
      </w:r>
    </w:p>
    <w:p w:rsidR="00931551" w:rsidRPr="00931551" w:rsidRDefault="00931551" w:rsidP="00931551">
      <w:pPr>
        <w:jc w:val="both"/>
        <w:rPr>
          <w:rFonts w:ascii="Arial" w:hAnsi="Arial" w:cs="Arial"/>
        </w:rPr>
      </w:pPr>
      <w:r w:rsidRPr="00931551">
        <w:rPr>
          <w:rFonts w:ascii="Arial" w:hAnsi="Arial" w:cs="Arial"/>
        </w:rPr>
        <w:t>The Training and Workforce Development Fund supports Employment, Participation and Inclusion Service providers to improve and develop their services through learning and training.</w:t>
      </w:r>
    </w:p>
    <w:p w:rsidR="00E968B2" w:rsidRPr="00FA669B" w:rsidRDefault="00E747EF" w:rsidP="001D45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People can apply any time throughout the year. Go to our </w:t>
      </w:r>
      <w:hyperlink r:id="rId19" w:history="1">
        <w:r w:rsidRPr="00E747EF">
          <w:rPr>
            <w:rStyle w:val="Hyperlink"/>
            <w:rFonts w:ascii="Arial" w:hAnsi="Arial" w:cs="Arial"/>
          </w:rPr>
          <w:t>website</w:t>
        </w:r>
      </w:hyperlink>
      <w:r>
        <w:rPr>
          <w:rFonts w:ascii="Arial" w:hAnsi="Arial" w:cs="Arial"/>
        </w:rPr>
        <w:t xml:space="preserve"> for further information.</w:t>
      </w:r>
    </w:p>
    <w:p w:rsidR="00752FC3" w:rsidRDefault="00752FC3" w:rsidP="00152EEA">
      <w:pPr>
        <w:pStyle w:val="Heading1"/>
        <w:spacing w:before="0" w:line="240" w:lineRule="auto"/>
        <w:rPr>
          <w:rFonts w:eastAsia="Times New Roman"/>
          <w:b/>
          <w:color w:val="F76753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bookmarkStart w:id="5" w:name="_Toc90367985"/>
      <w:r w:rsidRPr="003505A0">
        <w:rPr>
          <w:rFonts w:eastAsia="Times New Roman"/>
          <w:b/>
          <w:color w:val="F76753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Regional</w:t>
      </w:r>
      <w:r w:rsidRPr="003505A0">
        <w:rPr>
          <w:rFonts w:eastAsia="Times New Roman"/>
          <w:b/>
          <w:color w:val="F76753"/>
          <w:sz w:val="30"/>
          <w:szCs w:val="30"/>
        </w:rPr>
        <w:t xml:space="preserve"> </w:t>
      </w:r>
      <w:r w:rsidRPr="003505A0">
        <w:rPr>
          <w:rFonts w:eastAsia="Times New Roman"/>
          <w:b/>
          <w:color w:val="F76753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news</w:t>
      </w:r>
      <w:bookmarkEnd w:id="5"/>
    </w:p>
    <w:p w:rsidR="00152EEA" w:rsidRPr="00152EEA" w:rsidRDefault="00152EEA" w:rsidP="00152EEA">
      <w:pPr>
        <w:spacing w:after="0" w:line="240" w:lineRule="auto"/>
        <w:rPr>
          <w:lang w:val="en-US"/>
        </w:rPr>
      </w:pPr>
    </w:p>
    <w:p w:rsidR="0084335C" w:rsidRPr="00E747EF" w:rsidRDefault="00557EC4" w:rsidP="00152EEA">
      <w:pPr>
        <w:pStyle w:val="Heading2"/>
        <w:spacing w:before="0" w:line="240" w:lineRule="auto"/>
        <w:rPr>
          <w:rFonts w:eastAsia="Times New Roman"/>
          <w:b/>
          <w:color w:val="385623" w:themeColor="accent6" w:themeShade="80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bookmarkStart w:id="6" w:name="_Toc90367986"/>
      <w:r w:rsidRPr="00E747EF">
        <w:rPr>
          <w:rFonts w:eastAsia="Times New Roman"/>
          <w:b/>
          <w:color w:val="385623" w:themeColor="accent6" w:themeShade="80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Auckland r</w:t>
      </w:r>
      <w:r w:rsidR="0084335C" w:rsidRPr="00E747EF">
        <w:rPr>
          <w:rFonts w:eastAsia="Times New Roman"/>
          <w:b/>
          <w:color w:val="385623" w:themeColor="accent6" w:themeShade="80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egional network</w:t>
      </w:r>
      <w:bookmarkEnd w:id="6"/>
    </w:p>
    <w:p w:rsidR="00C975A1" w:rsidRDefault="007418FF" w:rsidP="00152EEA">
      <w:pPr>
        <w:spacing w:after="0" w:line="240" w:lineRule="auto"/>
        <w:jc w:val="both"/>
        <w:rPr>
          <w:rFonts w:ascii="Arial" w:hAnsi="Arial" w:cs="Arial"/>
          <w:bCs/>
          <w:lang w:val="en-US"/>
        </w:rPr>
      </w:pPr>
      <w:r w:rsidRPr="00E747EF">
        <w:rPr>
          <w:rFonts w:ascii="Arial" w:hAnsi="Arial" w:cs="Arial"/>
        </w:rPr>
        <w:t>This is our Auckland Executive facilitator,</w:t>
      </w:r>
      <w:r w:rsidRPr="007418FF">
        <w:rPr>
          <w:rFonts w:ascii="Arial" w:hAnsi="Arial" w:cs="Arial"/>
          <w:bCs/>
          <w:lang w:val="en-US"/>
        </w:rPr>
        <w:t xml:space="preserve"> Mireille </w:t>
      </w:r>
      <w:proofErr w:type="spellStart"/>
      <w:r w:rsidRPr="007418FF">
        <w:rPr>
          <w:rFonts w:ascii="Arial" w:hAnsi="Arial" w:cs="Arial"/>
          <w:bCs/>
          <w:lang w:val="en-US"/>
        </w:rPr>
        <w:t>Vreeburg</w:t>
      </w:r>
      <w:r>
        <w:rPr>
          <w:rFonts w:ascii="Arial" w:hAnsi="Arial" w:cs="Arial"/>
          <w:bCs/>
          <w:lang w:val="en-US"/>
        </w:rPr>
        <w:t>’s</w:t>
      </w:r>
      <w:proofErr w:type="spellEnd"/>
      <w:r w:rsidRPr="007418FF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>swan song as she will be leaving us on the 15</w:t>
      </w:r>
      <w:r w:rsidRPr="007418FF">
        <w:rPr>
          <w:rFonts w:ascii="Arial" w:hAnsi="Arial" w:cs="Arial"/>
          <w:bCs/>
          <w:vertAlign w:val="superscript"/>
          <w:lang w:val="en-US"/>
        </w:rPr>
        <w:t>th</w:t>
      </w:r>
      <w:r>
        <w:rPr>
          <w:rFonts w:ascii="Arial" w:hAnsi="Arial" w:cs="Arial"/>
          <w:bCs/>
          <w:lang w:val="en-US"/>
        </w:rPr>
        <w:t xml:space="preserve"> December, so we have her r</w:t>
      </w:r>
      <w:r w:rsidRPr="007418FF">
        <w:rPr>
          <w:rFonts w:ascii="Arial" w:hAnsi="Arial" w:cs="Arial"/>
          <w:bCs/>
          <w:lang w:val="en-US"/>
        </w:rPr>
        <w:t>eflection</w:t>
      </w:r>
      <w:r>
        <w:rPr>
          <w:rFonts w:ascii="Arial" w:hAnsi="Arial" w:cs="Arial"/>
          <w:bCs/>
          <w:lang w:val="en-US"/>
        </w:rPr>
        <w:t>s</w:t>
      </w:r>
      <w:r w:rsidRPr="007418FF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 xml:space="preserve">on the last 7.5 years, information </w:t>
      </w:r>
      <w:r w:rsidR="004D59D8">
        <w:rPr>
          <w:rFonts w:ascii="Arial" w:hAnsi="Arial" w:cs="Arial"/>
          <w:bCs/>
          <w:lang w:val="en-US"/>
        </w:rPr>
        <w:t>on planned meetings for 2022 as well as updates from meetings in November.</w:t>
      </w:r>
    </w:p>
    <w:p w:rsidR="00152EEA" w:rsidRDefault="00152EEA" w:rsidP="00152EEA">
      <w:pPr>
        <w:spacing w:after="0" w:line="240" w:lineRule="auto"/>
        <w:jc w:val="both"/>
        <w:rPr>
          <w:rFonts w:ascii="Arial" w:hAnsi="Arial" w:cs="Arial"/>
          <w:bCs/>
          <w:lang w:val="en-US"/>
        </w:rPr>
      </w:pPr>
    </w:p>
    <w:p w:rsidR="00C975A1" w:rsidRPr="00C975A1" w:rsidRDefault="00503FC6" w:rsidP="00152EEA">
      <w:pPr>
        <w:spacing w:after="0" w:line="240" w:lineRule="auto"/>
        <w:jc w:val="both"/>
        <w:rPr>
          <w:rFonts w:ascii="Arial" w:hAnsi="Arial" w:cs="Arial"/>
          <w:bCs/>
          <w:lang w:val="en-US"/>
        </w:rPr>
      </w:pPr>
      <w:hyperlink r:id="rId20" w:history="1">
        <w:r w:rsidR="00C975A1">
          <w:rPr>
            <w:rStyle w:val="Hyperlink"/>
            <w:rFonts w:ascii="Arial" w:hAnsi="Arial" w:cs="Arial"/>
            <w:bCs/>
            <w:lang w:val="en-US"/>
          </w:rPr>
          <w:t>Facebook</w:t>
        </w:r>
      </w:hyperlink>
      <w:r w:rsidR="00C975A1">
        <w:rPr>
          <w:rFonts w:ascii="Arial" w:hAnsi="Arial" w:cs="Arial"/>
          <w:bCs/>
          <w:lang w:val="en-US"/>
        </w:rPr>
        <w:t xml:space="preserve"> </w:t>
      </w:r>
    </w:p>
    <w:p w:rsidR="006C4F9E" w:rsidRDefault="00503FC6" w:rsidP="00152EEA">
      <w:pPr>
        <w:spacing w:after="0" w:line="240" w:lineRule="auto"/>
        <w:jc w:val="both"/>
        <w:rPr>
          <w:rFonts w:ascii="Arial" w:hAnsi="Arial" w:cs="Arial"/>
          <w:bCs/>
          <w:lang w:val="en-US"/>
        </w:rPr>
      </w:pPr>
      <w:hyperlink r:id="rId21" w:history="1">
        <w:r w:rsidR="00C975A1">
          <w:rPr>
            <w:rStyle w:val="Hyperlink"/>
            <w:rFonts w:ascii="Arial" w:hAnsi="Arial" w:cs="Arial"/>
            <w:bCs/>
            <w:lang w:val="en-US"/>
          </w:rPr>
          <w:t>LinkedIn</w:t>
        </w:r>
      </w:hyperlink>
      <w:r w:rsidR="00C975A1">
        <w:rPr>
          <w:rFonts w:ascii="Arial" w:hAnsi="Arial" w:cs="Arial"/>
          <w:bCs/>
          <w:lang w:val="en-US"/>
        </w:rPr>
        <w:t xml:space="preserve"> </w:t>
      </w:r>
    </w:p>
    <w:p w:rsidR="00152EEA" w:rsidRPr="00C975A1" w:rsidRDefault="00152EEA" w:rsidP="00152EEA">
      <w:pPr>
        <w:spacing w:after="0" w:line="240" w:lineRule="auto"/>
        <w:jc w:val="both"/>
      </w:pPr>
    </w:p>
    <w:p w:rsidR="00071693" w:rsidRDefault="004D59D8" w:rsidP="00152EEA">
      <w:pPr>
        <w:pStyle w:val="Heading1"/>
        <w:spacing w:before="0" w:line="240" w:lineRule="auto"/>
        <w:rPr>
          <w:rFonts w:eastAsia="Times New Roman"/>
          <w:b/>
          <w:color w:val="F76753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bookmarkStart w:id="7" w:name="_Toc90367987"/>
      <w:r w:rsidRPr="003505A0">
        <w:rPr>
          <w:rFonts w:eastAsia="Times New Roman"/>
          <w:b/>
          <w:color w:val="F76753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M</w:t>
      </w:r>
      <w:r w:rsidR="00752FC3" w:rsidRPr="003505A0">
        <w:rPr>
          <w:rFonts w:eastAsia="Times New Roman"/>
          <w:b/>
          <w:color w:val="F76753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ember profile</w:t>
      </w:r>
      <w:bookmarkEnd w:id="7"/>
    </w:p>
    <w:p w:rsidR="00152EEA" w:rsidRPr="00152EEA" w:rsidRDefault="00152EEA" w:rsidP="00152EEA">
      <w:pPr>
        <w:spacing w:after="0" w:line="240" w:lineRule="auto"/>
        <w:rPr>
          <w:lang w:val="en-US"/>
        </w:rPr>
      </w:pPr>
    </w:p>
    <w:p w:rsidR="007E0861" w:rsidRPr="004A1D47" w:rsidRDefault="00071693" w:rsidP="00152EEA">
      <w:pPr>
        <w:spacing w:after="0" w:line="240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4A1D47">
        <w:rPr>
          <w:rFonts w:ascii="Arial" w:hAnsi="Arial" w:cs="Arial"/>
          <w:color w:val="000000" w:themeColor="text1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This month </w:t>
      </w:r>
      <w:r w:rsidR="00FA669B">
        <w:rPr>
          <w:rFonts w:ascii="Arial" w:hAnsi="Arial" w:cs="Arial"/>
          <w:color w:val="000000" w:themeColor="text1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our member profile is</w:t>
      </w:r>
      <w:r w:rsidR="007E0861" w:rsidRPr="004A1D47">
        <w:rPr>
          <w:rFonts w:ascii="Arial" w:hAnsi="Arial" w:cs="Arial"/>
          <w:color w:val="000000" w:themeColor="text1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Thumbs Up Trust, </w:t>
      </w:r>
      <w:r w:rsidR="007E0861" w:rsidRPr="004A1D47">
        <w:rPr>
          <w:rFonts w:ascii="Arial" w:hAnsi="Arial" w:cs="Arial"/>
          <w:color w:val="212529"/>
          <w:shd w:val="clear" w:color="auto" w:fill="FFFFFF"/>
        </w:rPr>
        <w:t>which was established to support the</w:t>
      </w:r>
      <w:r w:rsidR="007E0861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7E0861" w:rsidRPr="004A1D47">
        <w:rPr>
          <w:rFonts w:ascii="Arial" w:hAnsi="Arial" w:cs="Arial"/>
          <w:color w:val="212529"/>
          <w:shd w:val="clear" w:color="auto" w:fill="FFFFFF"/>
        </w:rPr>
        <w:t xml:space="preserve">needs, aspirations and on-going development of young people with intellectual and physical disabilities to enable them to: </w:t>
      </w:r>
    </w:p>
    <w:p w:rsidR="007E0861" w:rsidRPr="004A1D47" w:rsidRDefault="007E0861" w:rsidP="00152E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4A1D47">
        <w:rPr>
          <w:rFonts w:ascii="Arial" w:hAnsi="Arial" w:cs="Arial"/>
          <w:color w:val="212529"/>
          <w:shd w:val="clear" w:color="auto" w:fill="FFFFFF"/>
        </w:rPr>
        <w:t xml:space="preserve">Actively participate in the life of their community and gain enjoyment from its facilities </w:t>
      </w:r>
    </w:p>
    <w:p w:rsidR="007E0861" w:rsidRPr="004A1D47" w:rsidRDefault="007E0861" w:rsidP="00152E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4A1D47">
        <w:rPr>
          <w:rFonts w:ascii="Arial" w:hAnsi="Arial" w:cs="Arial"/>
          <w:color w:val="212529"/>
          <w:shd w:val="clear" w:color="auto" w:fill="FFFFFF"/>
        </w:rPr>
        <w:t>Learn and develop new skills</w:t>
      </w:r>
    </w:p>
    <w:p w:rsidR="007E0861" w:rsidRPr="004A1D47" w:rsidRDefault="007E0861" w:rsidP="00152E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4A1D47">
        <w:rPr>
          <w:rFonts w:ascii="Arial" w:hAnsi="Arial" w:cs="Arial"/>
          <w:color w:val="212529"/>
          <w:shd w:val="clear" w:color="auto" w:fill="FFFFFF"/>
        </w:rPr>
        <w:t xml:space="preserve">Engage in a range of cultural, artistic, recreational and leisure activities </w:t>
      </w:r>
    </w:p>
    <w:p w:rsidR="007E0861" w:rsidRPr="004A1D47" w:rsidRDefault="007E0861" w:rsidP="00152E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4A1D47">
        <w:rPr>
          <w:rFonts w:ascii="Arial" w:hAnsi="Arial" w:cs="Arial"/>
          <w:color w:val="212529"/>
          <w:shd w:val="clear" w:color="auto" w:fill="FFFFFF"/>
        </w:rPr>
        <w:t>Develop friendships and a sense of belonging to a community</w:t>
      </w:r>
    </w:p>
    <w:p w:rsidR="007E0861" w:rsidRPr="004A1D47" w:rsidRDefault="007E0861" w:rsidP="00152E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4A1D47">
        <w:rPr>
          <w:rFonts w:ascii="Arial" w:hAnsi="Arial" w:cs="Arial"/>
          <w:color w:val="212529"/>
          <w:shd w:val="clear" w:color="auto" w:fill="FFFFFF"/>
        </w:rPr>
        <w:t xml:space="preserve">Contribute in a meaningful and positive way to their community  </w:t>
      </w:r>
    </w:p>
    <w:p w:rsidR="00071693" w:rsidRPr="004A1D47" w:rsidRDefault="007E0861" w:rsidP="00152E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4A1D47">
        <w:rPr>
          <w:rFonts w:ascii="Arial" w:hAnsi="Arial" w:cs="Arial"/>
          <w:color w:val="212529"/>
          <w:shd w:val="clear" w:color="auto" w:fill="FFFFFF"/>
        </w:rPr>
        <w:t>Feel valued and enjoy a sense of achievement from meeting challenges</w:t>
      </w:r>
    </w:p>
    <w:p w:rsidR="00752FC3" w:rsidRPr="00752FC3" w:rsidRDefault="007E0861" w:rsidP="00920199">
      <w:pPr>
        <w:contextualSpacing/>
        <w:jc w:val="center"/>
        <w:rPr>
          <w:rFonts w:ascii="Arial" w:eastAsia="Times New Roman" w:hAnsi="Arial" w:cs="Times New Roman"/>
        </w:rPr>
      </w:pPr>
      <w:r w:rsidRPr="007E0861">
        <w:rPr>
          <w:rFonts w:ascii="Arial" w:eastAsia="Times New Roman" w:hAnsi="Arial" w:cs="Times New Roman"/>
          <w:noProof/>
          <w:lang w:eastAsia="en-NZ"/>
        </w:rPr>
        <w:drawing>
          <wp:inline distT="0" distB="0" distL="0" distR="0" wp14:anchorId="33F6BD1D" wp14:editId="6C3375A8">
            <wp:extent cx="478400" cy="4152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05150" cy="438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FC3" w:rsidRDefault="00752FC3" w:rsidP="00152EEA">
      <w:pPr>
        <w:pStyle w:val="Heading1"/>
        <w:spacing w:before="0" w:line="240" w:lineRule="auto"/>
        <w:rPr>
          <w:rFonts w:eastAsia="Times New Roman"/>
          <w:b/>
          <w:color w:val="F76753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bookmarkStart w:id="8" w:name="_Toc85208986"/>
      <w:bookmarkStart w:id="9" w:name="_Toc90367988"/>
      <w:r w:rsidRPr="003505A0">
        <w:rPr>
          <w:rFonts w:eastAsia="Times New Roman"/>
          <w:b/>
          <w:color w:val="F76753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Upcoming</w:t>
      </w:r>
      <w:r w:rsidRPr="003505A0">
        <w:rPr>
          <w:rFonts w:ascii="Arial" w:eastAsia="Times New Roman" w:hAnsi="Arial" w:cs="Times New Roman"/>
          <w:b/>
          <w:color w:val="F76753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3505A0">
        <w:rPr>
          <w:rFonts w:eastAsia="Times New Roman"/>
          <w:b/>
          <w:color w:val="F76753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events</w:t>
      </w:r>
      <w:bookmarkEnd w:id="8"/>
      <w:bookmarkEnd w:id="9"/>
    </w:p>
    <w:p w:rsidR="00152EEA" w:rsidRPr="00152EEA" w:rsidRDefault="00152EEA" w:rsidP="00152EEA">
      <w:pPr>
        <w:spacing w:after="0" w:line="240" w:lineRule="auto"/>
        <w:rPr>
          <w:lang w:val="en-US"/>
        </w:rPr>
      </w:pPr>
    </w:p>
    <w:p w:rsidR="00920199" w:rsidRDefault="008C22C9" w:rsidP="00152EEA">
      <w:pPr>
        <w:spacing w:after="0" w:line="240" w:lineRule="auto"/>
        <w:rPr>
          <w:rFonts w:ascii="Arial" w:hAnsi="Arial" w:cs="Arial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8C22C9">
        <w:rPr>
          <w:rFonts w:ascii="Arial" w:hAnsi="Arial" w:cs="Arial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Our </w:t>
      </w:r>
      <w:r w:rsidRPr="008C22C9">
        <w:rPr>
          <w:rFonts w:ascii="Arial" w:hAnsi="Arial" w:cs="Arial"/>
          <w:b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Safeguarding a safe Life Workshop</w:t>
      </w:r>
      <w:r w:rsidRPr="008C22C9">
        <w:rPr>
          <w:rFonts w:ascii="Arial" w:hAnsi="Arial" w:cs="Arial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was sold out and our 2022 events have not yet been scheduled, but don’t worry, we’ll let you know in plenty of time!</w:t>
      </w:r>
    </w:p>
    <w:p w:rsidR="00E43C7A" w:rsidRPr="008C22C9" w:rsidRDefault="00E43C7A" w:rsidP="00152EEA">
      <w:pPr>
        <w:spacing w:after="0" w:line="240" w:lineRule="auto"/>
        <w:rPr>
          <w:rFonts w:ascii="Arial" w:hAnsi="Arial" w:cs="Arial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920199" w:rsidRDefault="009F0AC2" w:rsidP="00152EEA">
      <w:pPr>
        <w:pStyle w:val="Heading1"/>
        <w:spacing w:before="0" w:line="240" w:lineRule="auto"/>
        <w:rPr>
          <w:rFonts w:eastAsia="Times New Roman"/>
          <w:b/>
          <w:color w:val="F76753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bookmarkStart w:id="10" w:name="_Toc90367989"/>
      <w:r w:rsidRPr="003505A0">
        <w:rPr>
          <w:rFonts w:eastAsia="Times New Roman"/>
          <w:b/>
          <w:color w:val="F76753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Members’ Only Facebook and LinkedIn Groups</w:t>
      </w:r>
      <w:bookmarkEnd w:id="10"/>
      <w:r w:rsidR="0057596E" w:rsidRPr="003505A0">
        <w:rPr>
          <w:rFonts w:eastAsia="Times New Roman"/>
          <w:b/>
          <w:color w:val="F76753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p w:rsidR="00152EEA" w:rsidRPr="00152EEA" w:rsidRDefault="00152EEA" w:rsidP="00152EEA">
      <w:pPr>
        <w:spacing w:after="0" w:line="240" w:lineRule="auto"/>
      </w:pPr>
    </w:p>
    <w:p w:rsidR="00920199" w:rsidRDefault="00920199" w:rsidP="00152EE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Our open Facebook page is:</w:t>
      </w:r>
    </w:p>
    <w:p w:rsidR="00920199" w:rsidRPr="00920199" w:rsidRDefault="00503FC6" w:rsidP="00152EEA">
      <w:pPr>
        <w:spacing w:after="0" w:line="240" w:lineRule="auto"/>
        <w:rPr>
          <w:rFonts w:ascii="Arial" w:hAnsi="Arial" w:cs="Arial"/>
          <w:b/>
        </w:rPr>
      </w:pPr>
      <w:hyperlink r:id="rId23" w:history="1">
        <w:r w:rsidR="00920199">
          <w:rPr>
            <w:rStyle w:val="Hyperlink"/>
            <w:rFonts w:ascii="Arial" w:hAnsi="Arial" w:cs="Arial"/>
            <w:b/>
          </w:rPr>
          <w:t>NZDSN Facebook</w:t>
        </w:r>
      </w:hyperlink>
      <w:r w:rsidR="00920199" w:rsidRPr="00920199">
        <w:rPr>
          <w:rFonts w:ascii="Arial" w:hAnsi="Arial" w:cs="Arial"/>
          <w:b/>
        </w:rPr>
        <w:t xml:space="preserve"> </w:t>
      </w:r>
    </w:p>
    <w:p w:rsidR="00920199" w:rsidRPr="00920199" w:rsidRDefault="00920199" w:rsidP="00152EEA">
      <w:pPr>
        <w:spacing w:after="0" w:line="240" w:lineRule="auto"/>
        <w:rPr>
          <w:rFonts w:ascii="Arial" w:hAnsi="Arial" w:cs="Arial"/>
        </w:rPr>
      </w:pPr>
      <w:r w:rsidRPr="00920199">
        <w:rPr>
          <w:rFonts w:ascii="Arial" w:hAnsi="Arial" w:cs="Arial"/>
        </w:rPr>
        <w:t>Our Members’ Only Facebook group is:</w:t>
      </w:r>
    </w:p>
    <w:p w:rsidR="00752FC3" w:rsidRPr="00752FC3" w:rsidRDefault="00503FC6" w:rsidP="00152EEA">
      <w:pPr>
        <w:spacing w:after="0" w:line="240" w:lineRule="auto"/>
        <w:jc w:val="both"/>
        <w:rPr>
          <w:rFonts w:ascii="Arial" w:eastAsia="Times New Roman" w:hAnsi="Arial" w:cs="Times New Roman"/>
        </w:rPr>
      </w:pPr>
      <w:hyperlink r:id="rId24" w:history="1">
        <w:r w:rsidR="00752FC3" w:rsidRPr="00752FC3">
          <w:rPr>
            <w:rFonts w:ascii="Arial" w:eastAsia="Times New Roman" w:hAnsi="Arial" w:cs="Times New Roman"/>
            <w:b/>
            <w:bCs/>
            <w:color w:val="0070C0"/>
            <w:u w:val="single"/>
          </w:rPr>
          <w:t>Facebook Members' Corner</w:t>
        </w:r>
      </w:hyperlink>
      <w:r w:rsidR="00752FC3" w:rsidRPr="00752FC3">
        <w:rPr>
          <w:rFonts w:ascii="Arial" w:eastAsia="Times New Roman" w:hAnsi="Arial" w:cs="Times New Roman"/>
          <w:b/>
          <w:bCs/>
        </w:rPr>
        <w:t xml:space="preserve"> </w:t>
      </w:r>
      <w:r w:rsidR="00752FC3" w:rsidRPr="00752FC3">
        <w:rPr>
          <w:rFonts w:ascii="Arial" w:eastAsia="Times New Roman" w:hAnsi="Arial" w:cs="Times New Roman"/>
        </w:rPr>
        <w:t xml:space="preserve"> </w:t>
      </w:r>
    </w:p>
    <w:p w:rsidR="00752FC3" w:rsidRPr="00752FC3" w:rsidRDefault="00752FC3" w:rsidP="00152EEA">
      <w:pPr>
        <w:spacing w:after="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752FC3">
        <w:rPr>
          <w:rFonts w:ascii="Arial" w:eastAsia="Times New Roman" w:hAnsi="Arial" w:cs="Arial"/>
          <w:color w:val="000000"/>
        </w:rPr>
        <w:t xml:space="preserve">Our LinkedIn </w:t>
      </w:r>
      <w:r w:rsidRPr="00752FC3">
        <w:rPr>
          <w:rFonts w:ascii="Arial" w:eastAsia="Arial" w:hAnsi="Arial" w:cs="Arial"/>
          <w:color w:val="000000"/>
          <w:sz w:val="21"/>
          <w:szCs w:val="21"/>
        </w:rPr>
        <w:t>New Zealand Disability Support Network profile is:</w:t>
      </w:r>
    </w:p>
    <w:p w:rsidR="00752FC3" w:rsidRPr="00752FC3" w:rsidRDefault="00503FC6" w:rsidP="00152EEA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70C0"/>
        </w:rPr>
      </w:pPr>
      <w:hyperlink r:id="rId25">
        <w:r w:rsidR="00752FC3" w:rsidRPr="00752FC3">
          <w:rPr>
            <w:rFonts w:ascii="Arial" w:eastAsia="Arial" w:hAnsi="Arial" w:cs="Arial"/>
            <w:b/>
            <w:bCs/>
            <w:color w:val="0070C0"/>
            <w:sz w:val="21"/>
            <w:szCs w:val="21"/>
            <w:u w:val="single"/>
          </w:rPr>
          <w:t>New Zealand Disability Support Network LinkedIn</w:t>
        </w:r>
      </w:hyperlink>
    </w:p>
    <w:p w:rsidR="00752FC3" w:rsidRDefault="00752FC3" w:rsidP="00152EEA">
      <w:pPr>
        <w:spacing w:after="0" w:line="240" w:lineRule="auto"/>
        <w:jc w:val="both"/>
        <w:rPr>
          <w:rFonts w:ascii="Arial" w:eastAsia="Arial" w:hAnsi="Arial" w:cs="Arial"/>
          <w:b/>
          <w:color w:val="0070C0"/>
          <w:sz w:val="21"/>
          <w:szCs w:val="21"/>
        </w:rPr>
      </w:pPr>
      <w:r w:rsidRPr="00752FC3">
        <w:rPr>
          <w:rFonts w:ascii="Arial" w:eastAsia="Times New Roman" w:hAnsi="Arial" w:cs="Arial"/>
          <w:color w:val="000000"/>
        </w:rPr>
        <w:lastRenderedPageBreak/>
        <w:t xml:space="preserve">Our Members Only LinkedIn profile </w:t>
      </w:r>
      <w:r w:rsidRPr="00752FC3">
        <w:rPr>
          <w:rFonts w:ascii="Arial" w:eastAsia="Times New Roman" w:hAnsi="Arial" w:cs="Arial"/>
        </w:rPr>
        <w:t>is</w:t>
      </w:r>
      <w:r w:rsidRPr="00752FC3">
        <w:rPr>
          <w:rFonts w:ascii="Arial" w:eastAsia="Arial" w:hAnsi="Arial" w:cs="Arial"/>
          <w:sz w:val="21"/>
          <w:szCs w:val="21"/>
        </w:rPr>
        <w:t xml:space="preserve"> </w:t>
      </w:r>
      <w:hyperlink r:id="rId26" w:history="1">
        <w:r w:rsidRPr="00920199">
          <w:rPr>
            <w:rFonts w:ascii="Arial" w:eastAsia="Arial" w:hAnsi="Arial" w:cs="Arial"/>
            <w:b/>
            <w:color w:val="0070C0"/>
            <w:sz w:val="21"/>
            <w:szCs w:val="21"/>
            <w:u w:val="single"/>
          </w:rPr>
          <w:t>LinkedIn Members Only</w:t>
        </w:r>
      </w:hyperlink>
      <w:r w:rsidRPr="00920199">
        <w:rPr>
          <w:rFonts w:ascii="Arial" w:eastAsia="Arial" w:hAnsi="Arial" w:cs="Arial"/>
          <w:b/>
          <w:color w:val="0070C0"/>
          <w:sz w:val="21"/>
          <w:szCs w:val="21"/>
        </w:rPr>
        <w:t xml:space="preserve"> </w:t>
      </w:r>
    </w:p>
    <w:p w:rsidR="00E17837" w:rsidRPr="00E84A75" w:rsidRDefault="00E17837" w:rsidP="00E17837">
      <w:pPr>
        <w:jc w:val="center"/>
        <w:rPr>
          <w:b/>
        </w:rPr>
      </w:pPr>
    </w:p>
    <w:p w:rsidR="00E17837" w:rsidRPr="003505A0" w:rsidRDefault="00E17837" w:rsidP="00E17837">
      <w:pPr>
        <w:jc w:val="center"/>
        <w:rPr>
          <w:rFonts w:ascii="Arial" w:hAnsi="Arial" w:cs="Arial"/>
          <w:b/>
          <w:color w:val="F76753"/>
        </w:rPr>
      </w:pPr>
      <w:r w:rsidRPr="003505A0">
        <w:rPr>
          <w:rFonts w:ascii="Arial" w:hAnsi="Arial" w:cs="Arial"/>
          <w:b/>
          <w:color w:val="F76753"/>
        </w:rPr>
        <w:t>From our family to yours, we wish you a happy holiday and safe travels.  We look forward to seeing you in 2022!</w:t>
      </w:r>
    </w:p>
    <w:p w:rsidR="00E17837" w:rsidRPr="00E84A75" w:rsidRDefault="00E17837" w:rsidP="00E17837">
      <w:pPr>
        <w:jc w:val="center"/>
        <w:rPr>
          <w:rFonts w:ascii="Arial" w:hAnsi="Arial" w:cs="Arial"/>
          <w:b/>
        </w:rPr>
      </w:pPr>
      <w:r w:rsidRPr="003505A0">
        <w:rPr>
          <w:rFonts w:ascii="Arial" w:hAnsi="Arial" w:cs="Arial"/>
          <w:b/>
          <w:color w:val="F76753"/>
        </w:rPr>
        <w:t>The NZDSN team</w:t>
      </w:r>
    </w:p>
    <w:p w:rsidR="00E17837" w:rsidRPr="00E17837" w:rsidRDefault="00E17837" w:rsidP="00E17837">
      <w:pPr>
        <w:jc w:val="center"/>
        <w:rPr>
          <w:rFonts w:ascii="Arial" w:hAnsi="Arial" w:cs="Arial"/>
        </w:rPr>
      </w:pPr>
      <w:r w:rsidRPr="00E17837">
        <w:rPr>
          <w:rFonts w:ascii="Arial" w:hAnsi="Arial" w:cs="Arial"/>
          <w:noProof/>
          <w:lang w:eastAsia="en-NZ"/>
        </w:rPr>
        <w:drawing>
          <wp:inline distT="0" distB="0" distL="0" distR="0" wp14:anchorId="7806B82A" wp14:editId="34D411A1">
            <wp:extent cx="893618" cy="637992"/>
            <wp:effectExtent l="0" t="0" r="190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09095" cy="649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96E" w:rsidRPr="00920199" w:rsidRDefault="0057596E" w:rsidP="0057596E">
      <w:pPr>
        <w:spacing w:after="120" w:line="240" w:lineRule="auto"/>
        <w:rPr>
          <w:rFonts w:ascii="Arial" w:eastAsia="Arial" w:hAnsi="Arial" w:cs="Arial"/>
          <w:b/>
          <w:color w:val="0070C0"/>
          <w:sz w:val="21"/>
          <w:szCs w:val="21"/>
        </w:rPr>
      </w:pPr>
    </w:p>
    <w:p w:rsidR="00752FC3" w:rsidRPr="00752FC3" w:rsidRDefault="00752FC3" w:rsidP="00752FC3">
      <w:pPr>
        <w:spacing w:after="12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007371" w:rsidRDefault="00007371"/>
    <w:sectPr w:rsidR="00007371" w:rsidSect="00507599">
      <w:headerReference w:type="even" r:id="rId28"/>
      <w:headerReference w:type="default" r:id="rId29"/>
      <w:headerReference w:type="first" r:id="rId30"/>
      <w:pgSz w:w="11906" w:h="16838"/>
      <w:pgMar w:top="1440" w:right="1440" w:bottom="1440" w:left="1440" w:header="708" w:footer="708" w:gutter="0"/>
      <w:pgBorders w:offsetFrom="page">
        <w:top w:val="thinThickSmallGap" w:sz="24" w:space="24" w:color="F76753"/>
        <w:left w:val="thinThickSmallGap" w:sz="24" w:space="24" w:color="F76753"/>
        <w:bottom w:val="thinThickSmallGap" w:sz="24" w:space="24" w:color="F76753"/>
        <w:right w:val="thinThickSmallGap" w:sz="24" w:space="24" w:color="F76753"/>
      </w:pgBorders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EBF" w:rsidRDefault="00C34EBF">
      <w:pPr>
        <w:spacing w:after="0" w:line="240" w:lineRule="auto"/>
      </w:pPr>
      <w:r>
        <w:separator/>
      </w:r>
    </w:p>
  </w:endnote>
  <w:endnote w:type="continuationSeparator" w:id="0">
    <w:p w:rsidR="00C34EBF" w:rsidRDefault="00C34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EBF" w:rsidRDefault="00C34EBF">
      <w:pPr>
        <w:spacing w:after="0" w:line="240" w:lineRule="auto"/>
      </w:pPr>
      <w:r>
        <w:separator/>
      </w:r>
    </w:p>
  </w:footnote>
  <w:footnote w:type="continuationSeparator" w:id="0">
    <w:p w:rsidR="00C34EBF" w:rsidRDefault="00C34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F6E" w:rsidRDefault="00503FC6">
    <w:pPr>
      <w:pStyle w:val="Header"/>
    </w:pPr>
    <w:r>
      <w:rPr>
        <w:noProof/>
        <w:lang w:eastAsia="en-NZ"/>
      </w:rPr>
      <w:pict w14:anchorId="73F1BF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85407" o:spid="_x0000_s2053" type="#_x0000_t75" style="position:absolute;margin-left:0;margin-top:0;width:451.2pt;height:451.2pt;z-index:-251656192;mso-position-horizontal:center;mso-position-horizontal-relative:margin;mso-position-vertical:center;mso-position-vertical-relative:margin" o:allowincell="f">
          <v:imagedata r:id="rId1" o:title="72840460_101220247983874_7648746634259464192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F6E" w:rsidRDefault="00503FC6">
    <w:pPr>
      <w:pStyle w:val="Header"/>
    </w:pPr>
    <w:r>
      <w:rPr>
        <w:noProof/>
        <w:lang w:eastAsia="en-NZ"/>
      </w:rPr>
      <w:pict w14:anchorId="1C52A1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85408" o:spid="_x0000_s2054" type="#_x0000_t75" style="position:absolute;margin-left:0;margin-top:0;width:451.2pt;height:451.2pt;z-index:-251655168;mso-position-horizontal:center;mso-position-horizontal-relative:margin;mso-position-vertical:center;mso-position-vertical-relative:margin" o:allowincell="f">
          <v:imagedata r:id="rId1" o:title="72840460_101220247983874_7648746634259464192_n" gain="19661f" blacklevel="22938f"/>
          <w10:wrap anchorx="margin" anchory="margin"/>
        </v:shape>
      </w:pict>
    </w:r>
    <w:r w:rsidR="0073026F">
      <w:rPr>
        <w:noProof/>
        <w:lang w:eastAsia="en-NZ"/>
      </w:rPr>
      <w:drawing>
        <wp:inline distT="0" distB="0" distL="0" distR="0" wp14:anchorId="2917AC9E" wp14:editId="0C45F860">
          <wp:extent cx="1822450" cy="933211"/>
          <wp:effectExtent l="0" t="0" r="6350" b="63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zdsn logo 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2843" cy="953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32D9">
      <w:rPr>
        <w:noProof/>
        <w:lang w:eastAsia="en-NZ"/>
      </w:rPr>
      <w:drawing>
        <wp:inline distT="0" distB="0" distL="0" distR="0" wp14:anchorId="3A6E555B" wp14:editId="291329FD">
          <wp:extent cx="2174991" cy="612000"/>
          <wp:effectExtent l="0" t="0" r="0" b="0"/>
          <wp:docPr id="2" name="Picture 2" descr="2,668,826 Christmas Decoration Stock Photos, Pictures &amp; Royalty-Free Images  - iSt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,668,826 Christmas Decoration Stock Photos, Pictures &amp; Royalty-Free Images  - iStock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73" t="14460" r="9113" b="50017"/>
                  <a:stretch/>
                </pic:blipFill>
                <pic:spPr bwMode="auto">
                  <a:xfrm>
                    <a:off x="0" y="0"/>
                    <a:ext cx="2200609" cy="6192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032D9">
      <w:rPr>
        <w:noProof/>
        <w:lang w:eastAsia="en-NZ"/>
      </w:rPr>
      <w:drawing>
        <wp:inline distT="0" distB="0" distL="0" distR="0" wp14:anchorId="53B6EEEF" wp14:editId="2A5B1DC4">
          <wp:extent cx="1692000" cy="604520"/>
          <wp:effectExtent l="0" t="0" r="381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593"/>
                  <a:stretch/>
                </pic:blipFill>
                <pic:spPr bwMode="auto">
                  <a:xfrm>
                    <a:off x="0" y="0"/>
                    <a:ext cx="1706218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F6E" w:rsidRDefault="00503FC6">
    <w:pPr>
      <w:pStyle w:val="Header"/>
    </w:pPr>
    <w:r>
      <w:rPr>
        <w:noProof/>
        <w:lang w:eastAsia="en-NZ"/>
      </w:rPr>
      <w:pict w14:anchorId="73563F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85406" o:spid="_x0000_s2052" type="#_x0000_t75" style="position:absolute;margin-left:0;margin-top:0;width:451.2pt;height:451.2pt;z-index:-251657216;mso-position-horizontal:center;mso-position-horizontal-relative:margin;mso-position-vertical:center;mso-position-vertical-relative:margin" o:allowincell="f">
          <v:imagedata r:id="rId1" o:title="72840460_101220247983874_7648746634259464192_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138E2"/>
    <w:multiLevelType w:val="hybridMultilevel"/>
    <w:tmpl w:val="F49E1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96368"/>
    <w:multiLevelType w:val="hybridMultilevel"/>
    <w:tmpl w:val="C478AA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E7E8D"/>
    <w:multiLevelType w:val="hybridMultilevel"/>
    <w:tmpl w:val="EBA6D1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C3"/>
    <w:rsid w:val="00007371"/>
    <w:rsid w:val="00054B39"/>
    <w:rsid w:val="00060761"/>
    <w:rsid w:val="00062355"/>
    <w:rsid w:val="00071693"/>
    <w:rsid w:val="000B6DD4"/>
    <w:rsid w:val="00103AF5"/>
    <w:rsid w:val="001153E1"/>
    <w:rsid w:val="00152EEA"/>
    <w:rsid w:val="001C343E"/>
    <w:rsid w:val="001D03D0"/>
    <w:rsid w:val="001D4513"/>
    <w:rsid w:val="00254D28"/>
    <w:rsid w:val="00337C08"/>
    <w:rsid w:val="003505A0"/>
    <w:rsid w:val="00350CE1"/>
    <w:rsid w:val="003A45A2"/>
    <w:rsid w:val="004032D9"/>
    <w:rsid w:val="004A1D47"/>
    <w:rsid w:val="004A56C8"/>
    <w:rsid w:val="004B3E58"/>
    <w:rsid w:val="004D59D8"/>
    <w:rsid w:val="00503FC6"/>
    <w:rsid w:val="00557EC4"/>
    <w:rsid w:val="00562401"/>
    <w:rsid w:val="0057596E"/>
    <w:rsid w:val="005F1ADF"/>
    <w:rsid w:val="00653F73"/>
    <w:rsid w:val="006672C5"/>
    <w:rsid w:val="006C4F9E"/>
    <w:rsid w:val="006F0C03"/>
    <w:rsid w:val="0073026F"/>
    <w:rsid w:val="007418FF"/>
    <w:rsid w:val="00752FC3"/>
    <w:rsid w:val="00760FA2"/>
    <w:rsid w:val="007A50D9"/>
    <w:rsid w:val="007E0861"/>
    <w:rsid w:val="008008C2"/>
    <w:rsid w:val="0084335C"/>
    <w:rsid w:val="008C22C9"/>
    <w:rsid w:val="00906669"/>
    <w:rsid w:val="00920199"/>
    <w:rsid w:val="00931551"/>
    <w:rsid w:val="009B61BB"/>
    <w:rsid w:val="009F0AC2"/>
    <w:rsid w:val="00A812BF"/>
    <w:rsid w:val="00B32FB9"/>
    <w:rsid w:val="00BD39C3"/>
    <w:rsid w:val="00C34EBF"/>
    <w:rsid w:val="00C975A1"/>
    <w:rsid w:val="00CC304A"/>
    <w:rsid w:val="00CF7B9C"/>
    <w:rsid w:val="00D253FC"/>
    <w:rsid w:val="00D268D0"/>
    <w:rsid w:val="00D85192"/>
    <w:rsid w:val="00D936C0"/>
    <w:rsid w:val="00DA65AA"/>
    <w:rsid w:val="00DB3C7B"/>
    <w:rsid w:val="00DE3D04"/>
    <w:rsid w:val="00E14C7D"/>
    <w:rsid w:val="00E17837"/>
    <w:rsid w:val="00E32C35"/>
    <w:rsid w:val="00E43C7A"/>
    <w:rsid w:val="00E747EF"/>
    <w:rsid w:val="00E84A75"/>
    <w:rsid w:val="00E968B2"/>
    <w:rsid w:val="00EC5B11"/>
    <w:rsid w:val="00FA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F5762846-5285-4EAA-89D4-A311380C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7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47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FC3"/>
    <w:pPr>
      <w:tabs>
        <w:tab w:val="center" w:pos="4513"/>
        <w:tab w:val="right" w:pos="9026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52FC3"/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DE3D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026F"/>
    <w:rPr>
      <w:color w:val="954F72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A56C8"/>
    <w:pPr>
      <w:spacing w:after="100"/>
    </w:pPr>
  </w:style>
  <w:style w:type="paragraph" w:styleId="ListParagraph">
    <w:name w:val="List Paragraph"/>
    <w:basedOn w:val="Normal"/>
    <w:uiPriority w:val="34"/>
    <w:qFormat/>
    <w:rsid w:val="007E08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4C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4C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4C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C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C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C7D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03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2D9"/>
  </w:style>
  <w:style w:type="character" w:customStyle="1" w:styleId="Heading1Char">
    <w:name w:val="Heading 1 Char"/>
    <w:basedOn w:val="DefaultParagraphFont"/>
    <w:link w:val="Heading1"/>
    <w:uiPriority w:val="9"/>
    <w:rsid w:val="00E747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47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254D28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memberscorner/posts/578285206604164/" TargetMode="External"/><Relationship Id="rId13" Type="http://schemas.openxmlformats.org/officeDocument/2006/relationships/hyperlink" Target="https://www.facebook.com/groups/memberscorner/posts/577920319973986/" TargetMode="External"/><Relationship Id="rId18" Type="http://schemas.openxmlformats.org/officeDocument/2006/relationships/hyperlink" Target="https://www.linkedin.com/feed/update/urn:li:activity:6876258314309689345" TargetMode="External"/><Relationship Id="rId26" Type="http://schemas.openxmlformats.org/officeDocument/2006/relationships/hyperlink" Target="https://www.linkedin.com/groups/14017065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inkedin.com/groups/14017065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acebook.com/groups/memberscorner/posts/578289403270411/" TargetMode="External"/><Relationship Id="rId17" Type="http://schemas.openxmlformats.org/officeDocument/2006/relationships/hyperlink" Target="https://www.facebook.com/groups/memberscorner/posts/578291476603537/" TargetMode="External"/><Relationship Id="rId25" Type="http://schemas.openxmlformats.org/officeDocument/2006/relationships/hyperlink" Target="https://www.linkedin.com/company/new-zealand-disability-support-networ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inkedin.com/feed/update/urn:li:activity:6876615273022148608" TargetMode="External"/><Relationship Id="rId20" Type="http://schemas.openxmlformats.org/officeDocument/2006/relationships/hyperlink" Target="https://www.facebook.com/groups/memberscorner/posts/577915963307755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feed/update/urn:li:activity:6876255401927610368" TargetMode="External"/><Relationship Id="rId24" Type="http://schemas.openxmlformats.org/officeDocument/2006/relationships/hyperlink" Target="https://www.facebook.com/groups/memberscorner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NZDSN/posts/634507034655190" TargetMode="External"/><Relationship Id="rId23" Type="http://schemas.openxmlformats.org/officeDocument/2006/relationships/hyperlink" Target="https://www.facebook.com/NZDSN" TargetMode="External"/><Relationship Id="rId28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yperlink" Target="https://nzdsn.org.nz/training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feed/update/urn:li:activity:6876252996691390464" TargetMode="External"/><Relationship Id="rId14" Type="http://schemas.openxmlformats.org/officeDocument/2006/relationships/hyperlink" Target="https://bit.ly/31FpSuB" TargetMode="External"/><Relationship Id="rId22" Type="http://schemas.openxmlformats.org/officeDocument/2006/relationships/image" Target="media/image2.png"/><Relationship Id="rId27" Type="http://schemas.openxmlformats.org/officeDocument/2006/relationships/image" Target="media/image3.png"/><Relationship Id="rId3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46605-6F50-4A69-BC96-7E6839988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865</Words>
  <Characters>4933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Georgeson</dc:creator>
  <cp:keywords/>
  <dc:description/>
  <cp:lastModifiedBy>Admin Nzdsn</cp:lastModifiedBy>
  <cp:revision>2</cp:revision>
  <dcterms:created xsi:type="dcterms:W3CDTF">2021-12-14T21:25:00Z</dcterms:created>
  <dcterms:modified xsi:type="dcterms:W3CDTF">2021-12-14T21:25:00Z</dcterms:modified>
</cp:coreProperties>
</file>