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D524F" w14:textId="7E6DBA18" w:rsidR="00752FC3" w:rsidRPr="00B32FB9" w:rsidRDefault="00752FC3" w:rsidP="00752FC3">
      <w:pPr>
        <w:tabs>
          <w:tab w:val="left" w:pos="3738"/>
        </w:tabs>
        <w:rPr>
          <w:rFonts w:ascii="Arial" w:eastAsia="Times New Roman" w:hAnsi="Arial" w:cs="Arial"/>
          <w:color w:val="F76753"/>
          <w:sz w:val="36"/>
          <w:szCs w:val="36"/>
          <w:lang w:val="en-US" w:eastAsia="ja-JP"/>
          <w14:textOutline w14:w="3175" w14:cap="rnd" w14:cmpd="sng" w14:algn="ctr">
            <w14:solidFill>
              <w14:srgbClr w14:val="000000"/>
            </w14:solidFill>
            <w14:prstDash w14:val="solid"/>
            <w14:bevel/>
          </w14:textOutline>
        </w:rPr>
      </w:pPr>
      <w:r w:rsidRPr="00B32FB9">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 xml:space="preserve">News update </w:t>
      </w:r>
      <w:r w:rsidR="00FF7E72">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20</w:t>
      </w:r>
      <w:r w:rsidR="00A76B63">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/09</w:t>
      </w:r>
      <w:r w:rsidR="00D679BB">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/2022</w:t>
      </w:r>
    </w:p>
    <w:bookmarkStart w:id="0" w:name="_Toc114504904" w:displacedByCustomXml="next"/>
    <w:sdt>
      <w:sdtPr>
        <w:rPr>
          <w:rFonts w:asciiTheme="minorHAnsi" w:eastAsia="Times New Roman" w:hAnsiTheme="minorHAnsi" w:cstheme="minorBidi"/>
          <w:b/>
          <w:color w:val="385623" w:themeColor="accent6" w:themeShade="80"/>
          <w:sz w:val="22"/>
          <w:szCs w:val="22"/>
        </w:rPr>
        <w:id w:val="-321664564"/>
        <w:docPartObj>
          <w:docPartGallery w:val="Table of Contents"/>
          <w:docPartUnique/>
        </w:docPartObj>
      </w:sdtPr>
      <w:sdtEndPr>
        <w:rPr>
          <w:rFonts w:ascii="Arial" w:hAnsi="Arial" w:cs="Arial"/>
          <w:b w:val="0"/>
          <w:bCs/>
          <w:noProof/>
          <w:color w:val="auto"/>
        </w:rPr>
      </w:sdtEndPr>
      <w:sdtContent>
        <w:p w14:paraId="589B846D" w14:textId="77777777" w:rsidR="00752FC3" w:rsidRPr="00CF58BD" w:rsidRDefault="00752FC3" w:rsidP="00254D28">
          <w:pPr>
            <w:pStyle w:val="Heading1"/>
            <w:rPr>
              <w:rFonts w:asciiTheme="minorHAnsi" w:eastAsia="Times New Roman" w:hAnsiTheme="minorHAnsi" w:cs="Arial"/>
              <w:b/>
              <w:color w:val="ED7D31" w:themeColor="accent2"/>
              <w14:shadow w14:blurRad="63500" w14:dist="50800" w14:dir="13500000" w14:sx="0" w14:sy="0" w14:kx="0" w14:ky="0" w14:algn="none">
                <w14:srgbClr w14:val="000000">
                  <w14:alpha w14:val="50000"/>
                </w14:srgbClr>
              </w14:shadow>
            </w:rPr>
          </w:pPr>
          <w:r w:rsidRPr="00CF58BD">
            <w:rPr>
              <w:rFonts w:asciiTheme="minorHAnsi" w:eastAsia="Times New Roman" w:hAnsiTheme="minorHAnsi" w:cs="Arial"/>
              <w:b/>
              <w:color w:val="ED7D31" w:themeColor="accent2"/>
              <w14:shadow w14:blurRad="63500" w14:dist="50800" w14:dir="13500000" w14:sx="0" w14:sy="0" w14:kx="0" w14:ky="0" w14:algn="none">
                <w14:srgbClr w14:val="000000">
                  <w14:alpha w14:val="50000"/>
                </w14:srgbClr>
              </w14:shadow>
            </w:rPr>
            <w:t>Inside this issue</w:t>
          </w:r>
          <w:bookmarkEnd w:id="0"/>
        </w:p>
        <w:p w14:paraId="613440BB" w14:textId="77777777" w:rsidR="00752FC3" w:rsidRPr="00D61D2E" w:rsidRDefault="00752FC3" w:rsidP="00752FC3">
          <w:pPr>
            <w:rPr>
              <w:rFonts w:ascii="Arial" w:eastAsia="Times New Roman" w:hAnsi="Arial" w:cs="Arial"/>
            </w:rPr>
          </w:pPr>
        </w:p>
        <w:p w14:paraId="72982456" w14:textId="38C458F7" w:rsidR="00FF7E72" w:rsidRDefault="00752FC3">
          <w:pPr>
            <w:pStyle w:val="TOC1"/>
            <w:tabs>
              <w:tab w:val="right" w:leader="dot" w:pos="4220"/>
            </w:tabs>
            <w:rPr>
              <w:noProof/>
              <w:lang w:eastAsia="en-NZ"/>
            </w:rPr>
          </w:pPr>
          <w:r w:rsidRPr="00D61D2E">
            <w:rPr>
              <w:rFonts w:ascii="Arial" w:eastAsia="Times New Roman" w:hAnsi="Arial" w:cs="Arial"/>
            </w:rPr>
            <w:fldChar w:fldCharType="begin"/>
          </w:r>
          <w:r w:rsidRPr="00D61D2E">
            <w:rPr>
              <w:rFonts w:ascii="Arial" w:eastAsia="Times New Roman" w:hAnsi="Arial" w:cs="Arial"/>
            </w:rPr>
            <w:instrText xml:space="preserve"> TOC \o "1-3" \h \z \u </w:instrText>
          </w:r>
          <w:r w:rsidRPr="00D61D2E">
            <w:rPr>
              <w:rFonts w:ascii="Arial" w:eastAsia="Times New Roman" w:hAnsi="Arial" w:cs="Arial"/>
            </w:rPr>
            <w:fldChar w:fldCharType="separate"/>
          </w:r>
          <w:hyperlink w:anchor="_Toc114504904" w:history="1">
            <w:r w:rsidR="00FF7E72" w:rsidRPr="00033DF4">
              <w:rPr>
                <w:rStyle w:val="Hyperlink"/>
                <w:rFonts w:eastAsia="Times New Roman" w:cs="Arial"/>
                <w:b/>
                <w:noProof/>
                <w14:shadow w14:blurRad="63500" w14:dist="50800" w14:dir="13500000" w14:sx="0" w14:sy="0" w14:kx="0" w14:ky="0" w14:algn="none">
                  <w14:srgbClr w14:val="000000">
                    <w14:alpha w14:val="50000"/>
                  </w14:srgbClr>
                </w14:shadow>
              </w:rPr>
              <w:t>Inside this issue</w:t>
            </w:r>
            <w:r w:rsidR="00FF7E72">
              <w:rPr>
                <w:noProof/>
                <w:webHidden/>
              </w:rPr>
              <w:tab/>
            </w:r>
            <w:r w:rsidR="00FF7E72">
              <w:rPr>
                <w:noProof/>
                <w:webHidden/>
              </w:rPr>
              <w:fldChar w:fldCharType="begin"/>
            </w:r>
            <w:r w:rsidR="00FF7E72">
              <w:rPr>
                <w:noProof/>
                <w:webHidden/>
              </w:rPr>
              <w:instrText xml:space="preserve"> PAGEREF _Toc114504904 \h </w:instrText>
            </w:r>
            <w:r w:rsidR="00FF7E72">
              <w:rPr>
                <w:noProof/>
                <w:webHidden/>
              </w:rPr>
            </w:r>
            <w:r w:rsidR="00FF7E72">
              <w:rPr>
                <w:noProof/>
                <w:webHidden/>
              </w:rPr>
              <w:fldChar w:fldCharType="separate"/>
            </w:r>
            <w:r w:rsidR="00883BCF">
              <w:rPr>
                <w:noProof/>
                <w:webHidden/>
              </w:rPr>
              <w:t>1</w:t>
            </w:r>
            <w:r w:rsidR="00FF7E72">
              <w:rPr>
                <w:noProof/>
                <w:webHidden/>
              </w:rPr>
              <w:fldChar w:fldCharType="end"/>
            </w:r>
          </w:hyperlink>
        </w:p>
        <w:p w14:paraId="51B6EA85" w14:textId="7D451737" w:rsidR="00FF7E72" w:rsidRDefault="00883BCF">
          <w:pPr>
            <w:pStyle w:val="TOC1"/>
            <w:tabs>
              <w:tab w:val="right" w:leader="dot" w:pos="4220"/>
            </w:tabs>
            <w:rPr>
              <w:noProof/>
              <w:lang w:eastAsia="en-NZ"/>
            </w:rPr>
          </w:pPr>
          <w:hyperlink w:anchor="_Toc114504905" w:history="1">
            <w:r w:rsidR="00FF7E72" w:rsidRPr="00033DF4">
              <w:rPr>
                <w:rStyle w:val="Hyperlink"/>
                <w:b/>
                <w:noProof/>
              </w:rPr>
              <w:t>A message from our CEO</w:t>
            </w:r>
            <w:r w:rsidR="00FF7E72">
              <w:rPr>
                <w:noProof/>
                <w:webHidden/>
              </w:rPr>
              <w:tab/>
            </w:r>
            <w:r w:rsidR="00FF7E72">
              <w:rPr>
                <w:noProof/>
                <w:webHidden/>
              </w:rPr>
              <w:fldChar w:fldCharType="begin"/>
            </w:r>
            <w:r w:rsidR="00FF7E72">
              <w:rPr>
                <w:noProof/>
                <w:webHidden/>
              </w:rPr>
              <w:instrText xml:space="preserve"> PAGEREF _Toc114504905 \h </w:instrText>
            </w:r>
            <w:r w:rsidR="00FF7E72">
              <w:rPr>
                <w:noProof/>
                <w:webHidden/>
              </w:rPr>
            </w:r>
            <w:r w:rsidR="00FF7E72">
              <w:rPr>
                <w:noProof/>
                <w:webHidden/>
              </w:rPr>
              <w:fldChar w:fldCharType="separate"/>
            </w:r>
            <w:r>
              <w:rPr>
                <w:noProof/>
                <w:webHidden/>
              </w:rPr>
              <w:t>1</w:t>
            </w:r>
            <w:r w:rsidR="00FF7E72">
              <w:rPr>
                <w:noProof/>
                <w:webHidden/>
              </w:rPr>
              <w:fldChar w:fldCharType="end"/>
            </w:r>
          </w:hyperlink>
        </w:p>
        <w:p w14:paraId="714FC881" w14:textId="205BC4B0" w:rsidR="00FF7E72" w:rsidRDefault="00883BCF">
          <w:pPr>
            <w:pStyle w:val="TOC1"/>
            <w:tabs>
              <w:tab w:val="right" w:leader="dot" w:pos="4220"/>
            </w:tabs>
            <w:rPr>
              <w:noProof/>
              <w:lang w:eastAsia="en-NZ"/>
            </w:rPr>
          </w:pPr>
          <w:hyperlink w:anchor="_Toc114504906" w:history="1">
            <w:r w:rsidR="00FF7E72" w:rsidRPr="00033DF4">
              <w:rPr>
                <w:rStyle w:val="Hyperlink"/>
                <w:b/>
                <w:noProof/>
              </w:rPr>
              <w:t>NZDSN Policy Analyst</w:t>
            </w:r>
            <w:r w:rsidR="00FF7E72">
              <w:rPr>
                <w:noProof/>
                <w:webHidden/>
              </w:rPr>
              <w:tab/>
            </w:r>
            <w:r w:rsidR="00FF7E72">
              <w:rPr>
                <w:noProof/>
                <w:webHidden/>
              </w:rPr>
              <w:fldChar w:fldCharType="begin"/>
            </w:r>
            <w:r w:rsidR="00FF7E72">
              <w:rPr>
                <w:noProof/>
                <w:webHidden/>
              </w:rPr>
              <w:instrText xml:space="preserve"> PAGEREF _Toc114504906 \h </w:instrText>
            </w:r>
            <w:r w:rsidR="00FF7E72">
              <w:rPr>
                <w:noProof/>
                <w:webHidden/>
              </w:rPr>
            </w:r>
            <w:r w:rsidR="00FF7E72">
              <w:rPr>
                <w:noProof/>
                <w:webHidden/>
              </w:rPr>
              <w:fldChar w:fldCharType="separate"/>
            </w:r>
            <w:r>
              <w:rPr>
                <w:noProof/>
                <w:webHidden/>
              </w:rPr>
              <w:t>3</w:t>
            </w:r>
            <w:r w:rsidR="00FF7E72">
              <w:rPr>
                <w:noProof/>
                <w:webHidden/>
              </w:rPr>
              <w:fldChar w:fldCharType="end"/>
            </w:r>
          </w:hyperlink>
        </w:p>
        <w:p w14:paraId="1CCBF50D" w14:textId="29AD9600" w:rsidR="00FF7E72" w:rsidRDefault="00883BCF">
          <w:pPr>
            <w:pStyle w:val="TOC1"/>
            <w:tabs>
              <w:tab w:val="right" w:leader="dot" w:pos="4220"/>
            </w:tabs>
            <w:rPr>
              <w:noProof/>
              <w:lang w:eastAsia="en-NZ"/>
            </w:rPr>
          </w:pPr>
          <w:hyperlink w:anchor="_Toc114504907" w:history="1">
            <w:r w:rsidR="00FF7E72" w:rsidRPr="00033DF4">
              <w:rPr>
                <w:rStyle w:val="Hyperlink"/>
                <w:b/>
                <w:noProof/>
              </w:rPr>
              <w:t>NZDSN Auckland Regional Co-ordinator</w:t>
            </w:r>
            <w:r w:rsidR="00FF7E72">
              <w:rPr>
                <w:noProof/>
                <w:webHidden/>
              </w:rPr>
              <w:tab/>
            </w:r>
            <w:r w:rsidR="00FF7E72">
              <w:rPr>
                <w:noProof/>
                <w:webHidden/>
              </w:rPr>
              <w:fldChar w:fldCharType="begin"/>
            </w:r>
            <w:r w:rsidR="00FF7E72">
              <w:rPr>
                <w:noProof/>
                <w:webHidden/>
              </w:rPr>
              <w:instrText xml:space="preserve"> PAGEREF _Toc114504907 \h </w:instrText>
            </w:r>
            <w:r w:rsidR="00FF7E72">
              <w:rPr>
                <w:noProof/>
                <w:webHidden/>
              </w:rPr>
            </w:r>
            <w:r w:rsidR="00FF7E72">
              <w:rPr>
                <w:noProof/>
                <w:webHidden/>
              </w:rPr>
              <w:fldChar w:fldCharType="separate"/>
            </w:r>
            <w:r>
              <w:rPr>
                <w:noProof/>
                <w:webHidden/>
              </w:rPr>
              <w:t>4</w:t>
            </w:r>
            <w:r w:rsidR="00FF7E72">
              <w:rPr>
                <w:noProof/>
                <w:webHidden/>
              </w:rPr>
              <w:fldChar w:fldCharType="end"/>
            </w:r>
          </w:hyperlink>
        </w:p>
        <w:p w14:paraId="5784B4AF" w14:textId="1E6D8EF1" w:rsidR="00FF7E72" w:rsidRDefault="00883BCF">
          <w:pPr>
            <w:pStyle w:val="TOC1"/>
            <w:tabs>
              <w:tab w:val="right" w:leader="dot" w:pos="4220"/>
            </w:tabs>
            <w:rPr>
              <w:noProof/>
              <w:lang w:eastAsia="en-NZ"/>
            </w:rPr>
          </w:pPr>
          <w:hyperlink w:anchor="_Toc114504908" w:history="1">
            <w:r w:rsidR="00FF7E72" w:rsidRPr="00033DF4">
              <w:rPr>
                <w:rStyle w:val="Hyperlink"/>
                <w:b/>
                <w:noProof/>
              </w:rPr>
              <w:t>NDSN National Employment Services Co-ordinator</w:t>
            </w:r>
            <w:r w:rsidR="00FF7E72">
              <w:rPr>
                <w:noProof/>
                <w:webHidden/>
              </w:rPr>
              <w:tab/>
            </w:r>
            <w:r w:rsidR="00FF7E72">
              <w:rPr>
                <w:noProof/>
                <w:webHidden/>
              </w:rPr>
              <w:fldChar w:fldCharType="begin"/>
            </w:r>
            <w:r w:rsidR="00FF7E72">
              <w:rPr>
                <w:noProof/>
                <w:webHidden/>
              </w:rPr>
              <w:instrText xml:space="preserve"> PAGEREF _Toc114504908 \h </w:instrText>
            </w:r>
            <w:r w:rsidR="00FF7E72">
              <w:rPr>
                <w:noProof/>
                <w:webHidden/>
              </w:rPr>
            </w:r>
            <w:r w:rsidR="00FF7E72">
              <w:rPr>
                <w:noProof/>
                <w:webHidden/>
              </w:rPr>
              <w:fldChar w:fldCharType="separate"/>
            </w:r>
            <w:r>
              <w:rPr>
                <w:noProof/>
                <w:webHidden/>
              </w:rPr>
              <w:t>5</w:t>
            </w:r>
            <w:r w:rsidR="00FF7E72">
              <w:rPr>
                <w:noProof/>
                <w:webHidden/>
              </w:rPr>
              <w:fldChar w:fldCharType="end"/>
            </w:r>
          </w:hyperlink>
        </w:p>
        <w:p w14:paraId="191489EC" w14:textId="72B5C8B2" w:rsidR="00FF7E72" w:rsidRDefault="00883BCF">
          <w:pPr>
            <w:pStyle w:val="TOC1"/>
            <w:tabs>
              <w:tab w:val="right" w:leader="dot" w:pos="4220"/>
            </w:tabs>
            <w:rPr>
              <w:noProof/>
              <w:lang w:eastAsia="en-NZ"/>
            </w:rPr>
          </w:pPr>
          <w:hyperlink w:anchor="_Toc114504909" w:history="1">
            <w:r w:rsidR="00FF7E72" w:rsidRPr="00033DF4">
              <w:rPr>
                <w:rStyle w:val="Hyperlink"/>
                <w:b/>
                <w:noProof/>
              </w:rPr>
              <w:t>MSD Training Fund</w:t>
            </w:r>
            <w:r w:rsidR="00FF7E72">
              <w:rPr>
                <w:noProof/>
                <w:webHidden/>
              </w:rPr>
              <w:tab/>
            </w:r>
            <w:r w:rsidR="00FF7E72">
              <w:rPr>
                <w:noProof/>
                <w:webHidden/>
              </w:rPr>
              <w:fldChar w:fldCharType="begin"/>
            </w:r>
            <w:r w:rsidR="00FF7E72">
              <w:rPr>
                <w:noProof/>
                <w:webHidden/>
              </w:rPr>
              <w:instrText xml:space="preserve"> PAGEREF _Toc114504909 \h </w:instrText>
            </w:r>
            <w:r w:rsidR="00FF7E72">
              <w:rPr>
                <w:noProof/>
                <w:webHidden/>
              </w:rPr>
            </w:r>
            <w:r w:rsidR="00FF7E72">
              <w:rPr>
                <w:noProof/>
                <w:webHidden/>
              </w:rPr>
              <w:fldChar w:fldCharType="separate"/>
            </w:r>
            <w:r>
              <w:rPr>
                <w:noProof/>
                <w:webHidden/>
              </w:rPr>
              <w:t>5</w:t>
            </w:r>
            <w:r w:rsidR="00FF7E72">
              <w:rPr>
                <w:noProof/>
                <w:webHidden/>
              </w:rPr>
              <w:fldChar w:fldCharType="end"/>
            </w:r>
          </w:hyperlink>
        </w:p>
        <w:p w14:paraId="43FBEF3C" w14:textId="56FDB75D" w:rsidR="00FF7E72" w:rsidRDefault="00883BCF">
          <w:pPr>
            <w:pStyle w:val="TOC1"/>
            <w:tabs>
              <w:tab w:val="right" w:leader="dot" w:pos="4220"/>
            </w:tabs>
            <w:rPr>
              <w:noProof/>
              <w:lang w:eastAsia="en-NZ"/>
            </w:rPr>
          </w:pPr>
          <w:hyperlink w:anchor="_Toc114504910" w:history="1">
            <w:r w:rsidR="00FF7E72" w:rsidRPr="00033DF4">
              <w:rPr>
                <w:rStyle w:val="Hyperlink"/>
                <w:b/>
                <w:noProof/>
              </w:rPr>
              <w:t>Member profile</w:t>
            </w:r>
            <w:r w:rsidR="00FF7E72">
              <w:rPr>
                <w:noProof/>
                <w:webHidden/>
              </w:rPr>
              <w:tab/>
            </w:r>
            <w:r w:rsidR="00FF7E72">
              <w:rPr>
                <w:noProof/>
                <w:webHidden/>
              </w:rPr>
              <w:fldChar w:fldCharType="begin"/>
            </w:r>
            <w:r w:rsidR="00FF7E72">
              <w:rPr>
                <w:noProof/>
                <w:webHidden/>
              </w:rPr>
              <w:instrText xml:space="preserve"> PAGEREF _Toc114504910 \h </w:instrText>
            </w:r>
            <w:r w:rsidR="00FF7E72">
              <w:rPr>
                <w:noProof/>
                <w:webHidden/>
              </w:rPr>
            </w:r>
            <w:r w:rsidR="00FF7E72">
              <w:rPr>
                <w:noProof/>
                <w:webHidden/>
              </w:rPr>
              <w:fldChar w:fldCharType="separate"/>
            </w:r>
            <w:r>
              <w:rPr>
                <w:noProof/>
                <w:webHidden/>
              </w:rPr>
              <w:t>5</w:t>
            </w:r>
            <w:r w:rsidR="00FF7E72">
              <w:rPr>
                <w:noProof/>
                <w:webHidden/>
              </w:rPr>
              <w:fldChar w:fldCharType="end"/>
            </w:r>
          </w:hyperlink>
        </w:p>
        <w:p w14:paraId="3315BC18" w14:textId="155B9069" w:rsidR="00FF7E72" w:rsidRDefault="00883BCF">
          <w:pPr>
            <w:pStyle w:val="TOC1"/>
            <w:tabs>
              <w:tab w:val="right" w:leader="dot" w:pos="4220"/>
            </w:tabs>
            <w:rPr>
              <w:noProof/>
              <w:lang w:eastAsia="en-NZ"/>
            </w:rPr>
          </w:pPr>
          <w:hyperlink w:anchor="_Toc114504911" w:history="1">
            <w:r w:rsidR="00FF7E72" w:rsidRPr="00033DF4">
              <w:rPr>
                <w:rStyle w:val="Hyperlink"/>
                <w:b/>
                <w:noProof/>
              </w:rPr>
              <w:t>Upcoming events</w:t>
            </w:r>
            <w:r w:rsidR="00FF7E72">
              <w:rPr>
                <w:noProof/>
                <w:webHidden/>
              </w:rPr>
              <w:tab/>
            </w:r>
            <w:r w:rsidR="00FF7E72">
              <w:rPr>
                <w:noProof/>
                <w:webHidden/>
              </w:rPr>
              <w:fldChar w:fldCharType="begin"/>
            </w:r>
            <w:r w:rsidR="00FF7E72">
              <w:rPr>
                <w:noProof/>
                <w:webHidden/>
              </w:rPr>
              <w:instrText xml:space="preserve"> PAGEREF _Toc114504911 \h </w:instrText>
            </w:r>
            <w:r w:rsidR="00FF7E72">
              <w:rPr>
                <w:noProof/>
                <w:webHidden/>
              </w:rPr>
            </w:r>
            <w:r w:rsidR="00FF7E72">
              <w:rPr>
                <w:noProof/>
                <w:webHidden/>
              </w:rPr>
              <w:fldChar w:fldCharType="separate"/>
            </w:r>
            <w:r>
              <w:rPr>
                <w:noProof/>
                <w:webHidden/>
              </w:rPr>
              <w:t>6</w:t>
            </w:r>
            <w:r w:rsidR="00FF7E72">
              <w:rPr>
                <w:noProof/>
                <w:webHidden/>
              </w:rPr>
              <w:fldChar w:fldCharType="end"/>
            </w:r>
          </w:hyperlink>
        </w:p>
        <w:p w14:paraId="63DDC2C0" w14:textId="7C54DADA" w:rsidR="00FF7E72" w:rsidRDefault="00883BCF">
          <w:pPr>
            <w:pStyle w:val="TOC1"/>
            <w:tabs>
              <w:tab w:val="right" w:leader="dot" w:pos="4220"/>
            </w:tabs>
            <w:rPr>
              <w:noProof/>
              <w:lang w:eastAsia="en-NZ"/>
            </w:rPr>
          </w:pPr>
          <w:hyperlink w:anchor="_Toc114504912" w:history="1">
            <w:r w:rsidR="00FF7E72" w:rsidRPr="00033DF4">
              <w:rPr>
                <w:rStyle w:val="Hyperlink"/>
                <w:b/>
                <w:noProof/>
              </w:rPr>
              <w:t>Before You Go</w:t>
            </w:r>
            <w:r w:rsidR="00FF7E72">
              <w:rPr>
                <w:noProof/>
                <w:webHidden/>
              </w:rPr>
              <w:tab/>
            </w:r>
            <w:r w:rsidR="00FF7E72">
              <w:rPr>
                <w:noProof/>
                <w:webHidden/>
              </w:rPr>
              <w:fldChar w:fldCharType="begin"/>
            </w:r>
            <w:r w:rsidR="00FF7E72">
              <w:rPr>
                <w:noProof/>
                <w:webHidden/>
              </w:rPr>
              <w:instrText xml:space="preserve"> PAGEREF _Toc114504912 \h </w:instrText>
            </w:r>
            <w:r w:rsidR="00FF7E72">
              <w:rPr>
                <w:noProof/>
                <w:webHidden/>
              </w:rPr>
            </w:r>
            <w:r w:rsidR="00FF7E72">
              <w:rPr>
                <w:noProof/>
                <w:webHidden/>
              </w:rPr>
              <w:fldChar w:fldCharType="separate"/>
            </w:r>
            <w:r>
              <w:rPr>
                <w:noProof/>
                <w:webHidden/>
              </w:rPr>
              <w:t>6</w:t>
            </w:r>
            <w:r w:rsidR="00FF7E72">
              <w:rPr>
                <w:noProof/>
                <w:webHidden/>
              </w:rPr>
              <w:fldChar w:fldCharType="end"/>
            </w:r>
          </w:hyperlink>
        </w:p>
        <w:p w14:paraId="4D853E61" w14:textId="29FCF6F1" w:rsidR="00FF7E72" w:rsidRDefault="00883BCF">
          <w:pPr>
            <w:pStyle w:val="TOC1"/>
            <w:tabs>
              <w:tab w:val="right" w:leader="dot" w:pos="4220"/>
            </w:tabs>
            <w:rPr>
              <w:noProof/>
              <w:lang w:eastAsia="en-NZ"/>
            </w:rPr>
          </w:pPr>
          <w:hyperlink w:anchor="_Toc114504913" w:history="1">
            <w:r w:rsidR="00FF7E72" w:rsidRPr="00033DF4">
              <w:rPr>
                <w:rStyle w:val="Hyperlink"/>
                <w:b/>
                <w:noProof/>
              </w:rPr>
              <w:t>Members’ Only Facebook and LinkedIn Groups</w:t>
            </w:r>
            <w:r w:rsidR="00FF7E72">
              <w:rPr>
                <w:noProof/>
                <w:webHidden/>
              </w:rPr>
              <w:tab/>
            </w:r>
            <w:r w:rsidR="00FF7E72">
              <w:rPr>
                <w:noProof/>
                <w:webHidden/>
              </w:rPr>
              <w:fldChar w:fldCharType="begin"/>
            </w:r>
            <w:r w:rsidR="00FF7E72">
              <w:rPr>
                <w:noProof/>
                <w:webHidden/>
              </w:rPr>
              <w:instrText xml:space="preserve"> PAGEREF _Toc114504913 \h </w:instrText>
            </w:r>
            <w:r w:rsidR="00FF7E72">
              <w:rPr>
                <w:noProof/>
                <w:webHidden/>
              </w:rPr>
            </w:r>
            <w:r w:rsidR="00FF7E72">
              <w:rPr>
                <w:noProof/>
                <w:webHidden/>
              </w:rPr>
              <w:fldChar w:fldCharType="separate"/>
            </w:r>
            <w:r>
              <w:rPr>
                <w:noProof/>
                <w:webHidden/>
              </w:rPr>
              <w:t>6</w:t>
            </w:r>
            <w:r w:rsidR="00FF7E72">
              <w:rPr>
                <w:noProof/>
                <w:webHidden/>
              </w:rPr>
              <w:fldChar w:fldCharType="end"/>
            </w:r>
          </w:hyperlink>
        </w:p>
        <w:p w14:paraId="358B9212" w14:textId="339191EE" w:rsidR="007B6E74" w:rsidRPr="00A76B63" w:rsidRDefault="00752FC3" w:rsidP="00A76B63">
          <w:pPr>
            <w:rPr>
              <w:rFonts w:ascii="Arial" w:eastAsia="Times New Roman" w:hAnsi="Arial" w:cs="Arial"/>
            </w:rPr>
          </w:pPr>
          <w:r w:rsidRPr="00D61D2E">
            <w:rPr>
              <w:rFonts w:ascii="Arial" w:eastAsia="Times New Roman" w:hAnsi="Arial" w:cs="Arial"/>
              <w:bCs/>
              <w:noProof/>
            </w:rPr>
            <w:fldChar w:fldCharType="end"/>
          </w:r>
        </w:p>
      </w:sdtContent>
    </w:sdt>
    <w:bookmarkStart w:id="1" w:name="_Toc85208980" w:displacedByCustomXml="prev"/>
    <w:p w14:paraId="2C272938" w14:textId="18DFE1E1" w:rsidR="00752FC3" w:rsidRPr="0027063C" w:rsidRDefault="00752FC3" w:rsidP="0027063C">
      <w:pPr>
        <w:pStyle w:val="Heading1"/>
        <w:rPr>
          <w:b/>
        </w:rPr>
      </w:pPr>
      <w:bookmarkStart w:id="2" w:name="_Toc114504905"/>
      <w:r w:rsidRPr="0027063C">
        <w:rPr>
          <w:b/>
          <w:color w:val="ED7D31" w:themeColor="accent2"/>
        </w:rPr>
        <w:t>A message from our CEO</w:t>
      </w:r>
      <w:bookmarkEnd w:id="2"/>
      <w:bookmarkEnd w:id="1"/>
      <w:r w:rsidR="00562401" w:rsidRPr="0027063C">
        <w:rPr>
          <w:b/>
          <w:color w:val="ED7D31" w:themeColor="accent2"/>
        </w:rPr>
        <w:t xml:space="preserve"> </w:t>
      </w:r>
    </w:p>
    <w:p w14:paraId="75651EFC" w14:textId="77777777" w:rsidR="008008C2" w:rsidRPr="0005535F" w:rsidRDefault="008008C2" w:rsidP="00337C08">
      <w:pPr>
        <w:spacing w:after="0" w:line="240" w:lineRule="auto"/>
        <w:jc w:val="both"/>
        <w:rPr>
          <w:rFonts w:ascii="Arial" w:hAnsi="Arial" w:cs="Arial"/>
          <w:b/>
          <w:color w:val="ED7D31" w:themeColor="accent2"/>
        </w:rPr>
      </w:pPr>
    </w:p>
    <w:p w14:paraId="43629AFD" w14:textId="77777777" w:rsidR="00364C5E" w:rsidRDefault="00752FC3" w:rsidP="00652407">
      <w:pPr>
        <w:spacing w:after="0" w:line="240" w:lineRule="auto"/>
        <w:rPr>
          <w:rFonts w:ascii="Arial" w:eastAsia="Times New Roman" w:hAnsi="Arial" w:cs="Times New Roman"/>
          <w:noProof/>
          <w:color w:val="000000"/>
          <w:lang w:eastAsia="en-NZ"/>
        </w:rPr>
      </w:pPr>
      <w:r w:rsidRPr="00752FC3">
        <w:rPr>
          <w:rFonts w:ascii="Arial" w:eastAsia="Times New Roman" w:hAnsi="Arial" w:cs="Times New Roman"/>
          <w:noProof/>
          <w:color w:val="000000"/>
          <w:lang w:eastAsia="en-NZ"/>
        </w:rPr>
        <w:drawing>
          <wp:inline distT="0" distB="0" distL="0" distR="0" wp14:anchorId="153AAD85" wp14:editId="071F76F9">
            <wp:extent cx="966170" cy="9937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1437" cy="1009479"/>
                    </a:xfrm>
                    <a:prstGeom prst="rect">
                      <a:avLst/>
                    </a:prstGeom>
                  </pic:spPr>
                </pic:pic>
              </a:graphicData>
            </a:graphic>
          </wp:inline>
        </w:drawing>
      </w:r>
    </w:p>
    <w:p w14:paraId="38E0B60D" w14:textId="77777777" w:rsidR="00352186" w:rsidRDefault="00352186" w:rsidP="00A975E1">
      <w:pPr>
        <w:spacing w:after="0" w:line="240" w:lineRule="auto"/>
        <w:jc w:val="center"/>
        <w:rPr>
          <w:rFonts w:ascii="Arial" w:eastAsia="Times New Roman" w:hAnsi="Arial" w:cs="Times New Roman"/>
          <w:noProof/>
          <w:color w:val="000000"/>
          <w:lang w:eastAsia="en-NZ"/>
        </w:rPr>
      </w:pPr>
    </w:p>
    <w:p w14:paraId="1FB4D7E8" w14:textId="6C28754D" w:rsidR="00EA5860" w:rsidRDefault="00EA5860" w:rsidP="00364C5E">
      <w:pPr>
        <w:spacing w:after="0" w:line="240" w:lineRule="auto"/>
        <w:jc w:val="both"/>
        <w:rPr>
          <w:rFonts w:ascii="Arial" w:eastAsia="Times New Roman" w:hAnsi="Arial" w:cs="Times New Roman"/>
          <w:i/>
          <w:color w:val="000000"/>
          <w:sz w:val="20"/>
          <w:szCs w:val="20"/>
        </w:rPr>
      </w:pPr>
      <w:r w:rsidRPr="00752FC3">
        <w:rPr>
          <w:rFonts w:ascii="Arial" w:eastAsia="Times New Roman" w:hAnsi="Arial" w:cs="Times New Roman"/>
          <w:i/>
          <w:color w:val="000000"/>
          <w:sz w:val="20"/>
          <w:szCs w:val="20"/>
        </w:rPr>
        <w:t>Peter Reynolds</w:t>
      </w:r>
      <w:r w:rsidR="001006E4">
        <w:rPr>
          <w:rFonts w:ascii="Arial" w:eastAsia="Times New Roman" w:hAnsi="Arial" w:cs="Times New Roman"/>
          <w:i/>
          <w:color w:val="000000"/>
          <w:sz w:val="20"/>
          <w:szCs w:val="20"/>
        </w:rPr>
        <w:t xml:space="preserve"> (CEO)</w:t>
      </w:r>
    </w:p>
    <w:p w14:paraId="6728FEE2" w14:textId="77777777" w:rsidR="00F97FF3" w:rsidRDefault="00F97FF3" w:rsidP="00364C5E">
      <w:pPr>
        <w:spacing w:after="0" w:line="240" w:lineRule="auto"/>
        <w:jc w:val="both"/>
        <w:rPr>
          <w:rFonts w:ascii="Arial" w:eastAsia="Times New Roman" w:hAnsi="Arial" w:cs="Times New Roman"/>
          <w:i/>
          <w:color w:val="000000"/>
          <w:sz w:val="20"/>
          <w:szCs w:val="20"/>
        </w:rPr>
      </w:pPr>
    </w:p>
    <w:p w14:paraId="22A994E9" w14:textId="77777777" w:rsidR="00F97FF3" w:rsidRDefault="00F97FF3" w:rsidP="00F97FF3">
      <w:pPr>
        <w:pStyle w:val="xmsonormal"/>
        <w:spacing w:before="0" w:beforeAutospacing="0" w:after="0" w:afterAutospacing="0"/>
        <w:jc w:val="both"/>
        <w:rPr>
          <w:rFonts w:ascii="Arial" w:hAnsi="Arial" w:cs="Arial"/>
          <w:bCs/>
          <w:sz w:val="20"/>
          <w:szCs w:val="20"/>
        </w:rPr>
      </w:pPr>
      <w:r>
        <w:rPr>
          <w:rFonts w:ascii="Arial" w:hAnsi="Arial" w:cs="Arial"/>
          <w:color w:val="000000" w:themeColor="text1"/>
          <w:sz w:val="20"/>
          <w:szCs w:val="20"/>
        </w:rPr>
        <w:t>This month Peter gives you an update on Pay Equity, the IIDL meeting in Christchurch as well as giving you links and information o</w:t>
      </w:r>
      <w:r w:rsidRPr="003E1B8D">
        <w:rPr>
          <w:rFonts w:ascii="Arial" w:hAnsi="Arial" w:cs="Arial"/>
          <w:color w:val="000000" w:themeColor="text1"/>
          <w:sz w:val="20"/>
          <w:szCs w:val="20"/>
        </w:rPr>
        <w:t xml:space="preserve">n </w:t>
      </w:r>
      <w:r w:rsidRPr="003E1B8D">
        <w:rPr>
          <w:rFonts w:ascii="Arial" w:hAnsi="Arial" w:cs="Arial"/>
          <w:bCs/>
          <w:sz w:val="20"/>
          <w:szCs w:val="20"/>
        </w:rPr>
        <w:t>Public submissions on the “Accessibility for New Zealanders” Bill</w:t>
      </w:r>
    </w:p>
    <w:p w14:paraId="5EC26232" w14:textId="77777777" w:rsidR="00F97FF3" w:rsidRPr="003E1B8D" w:rsidRDefault="00F97FF3" w:rsidP="00F97FF3">
      <w:pPr>
        <w:pStyle w:val="xmsonormal"/>
        <w:spacing w:before="0" w:beforeAutospacing="0" w:after="0" w:afterAutospacing="0"/>
        <w:jc w:val="both"/>
        <w:rPr>
          <w:rFonts w:ascii="Arial" w:hAnsi="Arial" w:cs="Arial"/>
          <w:color w:val="000000" w:themeColor="text1"/>
          <w:sz w:val="20"/>
          <w:szCs w:val="20"/>
        </w:rPr>
      </w:pPr>
    </w:p>
    <w:p w14:paraId="623DF0CD" w14:textId="77777777" w:rsidR="00F97FF3" w:rsidRPr="003A5F0C" w:rsidRDefault="00F97FF3" w:rsidP="00F97FF3">
      <w:pPr>
        <w:jc w:val="both"/>
        <w:rPr>
          <w:rFonts w:ascii="Arial" w:hAnsi="Arial" w:cs="Arial"/>
          <w:b/>
          <w:sz w:val="20"/>
          <w:szCs w:val="20"/>
        </w:rPr>
      </w:pPr>
      <w:r w:rsidRPr="003A5F0C">
        <w:rPr>
          <w:rFonts w:ascii="Arial" w:hAnsi="Arial" w:cs="Arial"/>
          <w:b/>
          <w:sz w:val="20"/>
          <w:szCs w:val="20"/>
        </w:rPr>
        <w:t>Pay Equity</w:t>
      </w:r>
    </w:p>
    <w:p w14:paraId="7D4BE41A"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The named employers have finally reached agreement on a multi-employer pay equity process agreement</w:t>
      </w:r>
      <w:r>
        <w:rPr>
          <w:rFonts w:ascii="Arial" w:hAnsi="Arial" w:cs="Arial"/>
          <w:sz w:val="20"/>
          <w:szCs w:val="20"/>
        </w:rPr>
        <w:t xml:space="preserve"> (MEPEPA)</w:t>
      </w:r>
      <w:r w:rsidRPr="0069222C">
        <w:rPr>
          <w:rFonts w:ascii="Arial" w:hAnsi="Arial" w:cs="Arial"/>
          <w:sz w:val="20"/>
          <w:szCs w:val="20"/>
        </w:rPr>
        <w:t xml:space="preserve"> and are engaged in signing this off now.  </w:t>
      </w:r>
      <w:proofErr w:type="spellStart"/>
      <w:r w:rsidRPr="0069222C">
        <w:rPr>
          <w:rFonts w:ascii="Arial" w:hAnsi="Arial" w:cs="Arial"/>
          <w:sz w:val="20"/>
          <w:szCs w:val="20"/>
        </w:rPr>
        <w:t>Arguability</w:t>
      </w:r>
      <w:proofErr w:type="spellEnd"/>
      <w:r w:rsidRPr="0069222C">
        <w:rPr>
          <w:rFonts w:ascii="Arial" w:hAnsi="Arial" w:cs="Arial"/>
          <w:sz w:val="20"/>
          <w:szCs w:val="20"/>
        </w:rPr>
        <w:t xml:space="preserve"> of the claim has been confirmed with the unions and the wider group of affected staff are being </w:t>
      </w:r>
      <w:bookmarkStart w:id="3" w:name="_GoBack"/>
      <w:r w:rsidRPr="0069222C">
        <w:rPr>
          <w:rFonts w:ascii="Arial" w:hAnsi="Arial" w:cs="Arial"/>
          <w:sz w:val="20"/>
          <w:szCs w:val="20"/>
        </w:rPr>
        <w:t>informed about the claim, as is required under the Act.  Interviews of a selection of care and support workers across the four affected sectors are now being scheduled.</w:t>
      </w:r>
      <w:r>
        <w:rPr>
          <w:rFonts w:ascii="Arial" w:hAnsi="Arial" w:cs="Arial"/>
          <w:sz w:val="20"/>
          <w:szCs w:val="20"/>
        </w:rPr>
        <w:t xml:space="preserve">  The employer group is setting up a Steering Group and engaging with the funders on a resourcing contribution proposal.  Finally, we are aware as at the end of this week, that a number of employers have now received a second pay equity claim for Co-ordinators and Service Managers.</w:t>
      </w:r>
    </w:p>
    <w:p w14:paraId="637AAE68" w14:textId="77777777" w:rsidR="00F97FF3" w:rsidRPr="0069222C" w:rsidRDefault="00F97FF3" w:rsidP="00F97FF3">
      <w:pPr>
        <w:jc w:val="both"/>
        <w:rPr>
          <w:rFonts w:ascii="Arial" w:hAnsi="Arial" w:cs="Arial"/>
          <w:b/>
          <w:bCs/>
          <w:sz w:val="20"/>
          <w:szCs w:val="20"/>
        </w:rPr>
      </w:pPr>
      <w:r w:rsidRPr="0069222C">
        <w:rPr>
          <w:rFonts w:ascii="Arial" w:hAnsi="Arial" w:cs="Arial"/>
          <w:b/>
          <w:bCs/>
          <w:sz w:val="20"/>
          <w:szCs w:val="20"/>
        </w:rPr>
        <w:t>Immigration</w:t>
      </w:r>
    </w:p>
    <w:p w14:paraId="7481BA73"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Immigration Minister Michael Wood announced</w:t>
      </w:r>
      <w:r>
        <w:rPr>
          <w:rFonts w:ascii="Arial" w:hAnsi="Arial" w:cs="Arial"/>
          <w:sz w:val="20"/>
          <w:szCs w:val="20"/>
        </w:rPr>
        <w:t xml:space="preserve"> </w:t>
      </w:r>
      <w:r w:rsidRPr="0069222C">
        <w:rPr>
          <w:rFonts w:ascii="Arial" w:hAnsi="Arial" w:cs="Arial"/>
          <w:sz w:val="20"/>
          <w:szCs w:val="20"/>
        </w:rPr>
        <w:t>that the Government is taking steps to provide immediate relief to businesses hit hardest by the global worker and skill shortage, </w:t>
      </w:r>
      <w:r w:rsidRPr="0069222C">
        <w:rPr>
          <w:rFonts w:ascii="Arial" w:hAnsi="Arial" w:cs="Arial"/>
          <w:sz w:val="20"/>
          <w:szCs w:val="20"/>
        </w:rPr>
        <w:br/>
      </w:r>
      <w:r w:rsidRPr="0069222C">
        <w:rPr>
          <w:rFonts w:ascii="Arial" w:hAnsi="Arial" w:cs="Arial"/>
          <w:sz w:val="20"/>
          <w:szCs w:val="20"/>
        </w:rPr>
        <w:br/>
        <w:t xml:space="preserve">The Government announced Working Holiday Scheme measures to: </w:t>
      </w:r>
    </w:p>
    <w:p w14:paraId="2FDAB27B" w14:textId="77777777" w:rsidR="00F97FF3" w:rsidRDefault="00F97FF3" w:rsidP="00F97FF3">
      <w:pPr>
        <w:numPr>
          <w:ilvl w:val="0"/>
          <w:numId w:val="31"/>
        </w:numPr>
        <w:spacing w:after="0" w:line="240" w:lineRule="auto"/>
        <w:jc w:val="both"/>
        <w:rPr>
          <w:rFonts w:ascii="Arial" w:eastAsia="Times New Roman" w:hAnsi="Arial" w:cs="Arial"/>
          <w:sz w:val="20"/>
          <w:szCs w:val="20"/>
        </w:rPr>
      </w:pPr>
      <w:r w:rsidRPr="0069222C">
        <w:rPr>
          <w:rFonts w:ascii="Arial" w:eastAsia="Times New Roman" w:hAnsi="Arial" w:cs="Arial"/>
          <w:sz w:val="20"/>
          <w:szCs w:val="20"/>
        </w:rPr>
        <w:t>Extend visas for onshore working holiday makers that are expiring between 26 August 2022 and 31 May 2023 by six months from date of expiry.</w:t>
      </w:r>
    </w:p>
    <w:p w14:paraId="73FDF751" w14:textId="77777777" w:rsidR="00F97FF3" w:rsidRPr="0069222C" w:rsidRDefault="00F97FF3" w:rsidP="00F97FF3">
      <w:pPr>
        <w:spacing w:after="0" w:line="240" w:lineRule="auto"/>
        <w:ind w:left="720"/>
        <w:jc w:val="both"/>
        <w:rPr>
          <w:rFonts w:ascii="Arial" w:eastAsia="Times New Roman" w:hAnsi="Arial" w:cs="Arial"/>
          <w:sz w:val="20"/>
          <w:szCs w:val="20"/>
        </w:rPr>
      </w:pPr>
    </w:p>
    <w:p w14:paraId="7105C812" w14:textId="77777777" w:rsidR="00F97FF3" w:rsidRPr="0069222C" w:rsidRDefault="00F97FF3" w:rsidP="00F97FF3">
      <w:pPr>
        <w:numPr>
          <w:ilvl w:val="0"/>
          <w:numId w:val="31"/>
        </w:numPr>
        <w:spacing w:after="0" w:line="240" w:lineRule="auto"/>
        <w:jc w:val="both"/>
        <w:rPr>
          <w:rFonts w:ascii="Arial" w:eastAsia="Times New Roman" w:hAnsi="Arial" w:cs="Arial"/>
          <w:sz w:val="20"/>
          <w:szCs w:val="20"/>
        </w:rPr>
      </w:pPr>
      <w:r w:rsidRPr="0069222C">
        <w:rPr>
          <w:rFonts w:ascii="Arial" w:eastAsia="Times New Roman" w:hAnsi="Arial" w:cs="Arial"/>
          <w:sz w:val="20"/>
          <w:szCs w:val="20"/>
        </w:rPr>
        <w:t>Double the Working Holiday Scheme caps with a one-off increase to recognise the spots that were unused last year due to the border closure. This will mean around 12,000 more working holiday makers can come to New Zealand over the next six months or so.</w:t>
      </w:r>
    </w:p>
    <w:p w14:paraId="05D95F3E" w14:textId="77777777" w:rsidR="00F97FF3" w:rsidRPr="00FE3835" w:rsidRDefault="00F97FF3" w:rsidP="00F97FF3">
      <w:pPr>
        <w:jc w:val="both"/>
        <w:rPr>
          <w:rFonts w:ascii="Arial" w:eastAsiaTheme="minorHAnsi" w:hAnsi="Arial" w:cs="Arial"/>
          <w:sz w:val="20"/>
          <w:szCs w:val="20"/>
        </w:rPr>
      </w:pPr>
      <w:r w:rsidRPr="0069222C">
        <w:rPr>
          <w:rFonts w:ascii="Arial" w:hAnsi="Arial" w:cs="Arial"/>
          <w:sz w:val="20"/>
          <w:szCs w:val="20"/>
        </w:rPr>
        <w:br/>
        <w:t>Sector agreements were also announced for key sectors of the economy that are struggling to find workers. These agreements provide limited exemptions to the median wage requirement for hiring migrant workers on an Accredited Employer Work Visa (AEWV) in specific occupations and sectors, in exchange for ongoing improvements.</w:t>
      </w:r>
    </w:p>
    <w:p w14:paraId="7F277502"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NZDSN hosted a webinar for members with a guest presenter from Immigration NZ.  While this was highly informative, it become quickly clear that only larger organisations were likely to benefit from the changes and that Immigration NZ had ignored the vast majority of disability support providers struggling to find staff.</w:t>
      </w:r>
    </w:p>
    <w:p w14:paraId="27C0C35E" w14:textId="77777777" w:rsidR="00F97FF3" w:rsidRPr="0069222C" w:rsidRDefault="00F97FF3" w:rsidP="00F97FF3">
      <w:pPr>
        <w:jc w:val="both"/>
        <w:rPr>
          <w:rFonts w:ascii="Arial" w:hAnsi="Arial" w:cs="Arial"/>
          <w:b/>
          <w:bCs/>
          <w:sz w:val="20"/>
          <w:szCs w:val="20"/>
        </w:rPr>
      </w:pPr>
      <w:r w:rsidRPr="0069222C">
        <w:rPr>
          <w:rFonts w:ascii="Arial" w:hAnsi="Arial" w:cs="Arial"/>
          <w:b/>
          <w:bCs/>
          <w:sz w:val="20"/>
          <w:szCs w:val="20"/>
        </w:rPr>
        <w:t>New CEO for Whaikaha Announced</w:t>
      </w:r>
    </w:p>
    <w:p w14:paraId="2913A785"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Disability providers have great hopes for the new Ministry of Disabled People and are encouraged by the appointment of Paula Tesoriero, says</w:t>
      </w:r>
      <w:bookmarkEnd w:id="3"/>
      <w:r w:rsidRPr="0069222C">
        <w:rPr>
          <w:rFonts w:ascii="Arial" w:hAnsi="Arial" w:cs="Arial"/>
          <w:sz w:val="20"/>
          <w:szCs w:val="20"/>
        </w:rPr>
        <w:t xml:space="preserve"> </w:t>
      </w:r>
      <w:r w:rsidRPr="0069222C">
        <w:rPr>
          <w:rFonts w:ascii="Arial" w:hAnsi="Arial" w:cs="Arial"/>
          <w:sz w:val="20"/>
          <w:szCs w:val="20"/>
        </w:rPr>
        <w:lastRenderedPageBreak/>
        <w:t>New Zealand Disability Support Network CEO Peter Reynolds.</w:t>
      </w:r>
    </w:p>
    <w:p w14:paraId="720E5FE5"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"Ms Tesoriero did sterling work for the disabled community as the Disability Rights Commissioner and was an inspiration as a Paralympian", said Mr Reynolds.</w:t>
      </w:r>
    </w:p>
    <w:p w14:paraId="2C81D871"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 xml:space="preserve">"NZDSN has great hopes for the new standalone </w:t>
      </w:r>
      <w:r>
        <w:rPr>
          <w:rFonts w:ascii="Arial" w:hAnsi="Arial" w:cs="Arial"/>
          <w:sz w:val="20"/>
          <w:szCs w:val="20"/>
        </w:rPr>
        <w:t xml:space="preserve">Whaikaha </w:t>
      </w:r>
      <w:r w:rsidRPr="0069222C">
        <w:rPr>
          <w:rFonts w:ascii="Arial" w:hAnsi="Arial" w:cs="Arial"/>
          <w:sz w:val="20"/>
          <w:szCs w:val="20"/>
        </w:rPr>
        <w:t xml:space="preserve">Ministry </w:t>
      </w:r>
      <w:r>
        <w:rPr>
          <w:rFonts w:ascii="Arial" w:hAnsi="Arial" w:cs="Arial"/>
          <w:sz w:val="20"/>
          <w:szCs w:val="20"/>
        </w:rPr>
        <w:t>of</w:t>
      </w:r>
      <w:r w:rsidRPr="0069222C">
        <w:rPr>
          <w:rFonts w:ascii="Arial" w:hAnsi="Arial" w:cs="Arial"/>
          <w:sz w:val="20"/>
          <w:szCs w:val="20"/>
        </w:rPr>
        <w:t xml:space="preserve"> Disabled People, as does the rest of the disabled community. It is an opportunity for an agency to put disabled people first, rather than always being an afterthought. Having a dedicated agency with its own funding and a ‘nothing for us, without us’ approach opens up the potential for a brighter future for disabled people.</w:t>
      </w:r>
    </w:p>
    <w:p w14:paraId="0C593175"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"Leadership will be crucial to achieving the Ministry’s potential and we believe that Ms Tesoriero has the capability to provide the vision and people-centred style needed.</w:t>
      </w:r>
    </w:p>
    <w:p w14:paraId="54CB1724" w14:textId="77777777" w:rsidR="00F97FF3" w:rsidRDefault="00F97FF3" w:rsidP="00F97FF3">
      <w:pPr>
        <w:jc w:val="both"/>
        <w:rPr>
          <w:rFonts w:ascii="Arial" w:hAnsi="Arial" w:cs="Arial"/>
          <w:sz w:val="20"/>
          <w:szCs w:val="20"/>
        </w:rPr>
      </w:pPr>
      <w:r w:rsidRPr="0069222C">
        <w:rPr>
          <w:rFonts w:ascii="Arial" w:hAnsi="Arial" w:cs="Arial"/>
          <w:sz w:val="20"/>
          <w:szCs w:val="20"/>
        </w:rPr>
        <w:t>"We look forward to working with Ms Tesoriero and her team to deliver better outcomes for disabled New Zealanders", said Mr Reynolds.</w:t>
      </w:r>
    </w:p>
    <w:p w14:paraId="0E439E6B" w14:textId="77777777" w:rsidR="00F97FF3" w:rsidRPr="0069222C" w:rsidRDefault="00F97FF3" w:rsidP="00F97FF3">
      <w:pPr>
        <w:jc w:val="both"/>
        <w:rPr>
          <w:rFonts w:ascii="Arial" w:hAnsi="Arial" w:cs="Arial"/>
          <w:sz w:val="20"/>
          <w:szCs w:val="20"/>
        </w:rPr>
      </w:pPr>
      <w:r>
        <w:rPr>
          <w:rFonts w:ascii="Arial" w:hAnsi="Arial" w:cs="Arial"/>
          <w:sz w:val="20"/>
          <w:szCs w:val="20"/>
        </w:rPr>
        <w:t>We are also grateful for Ms Tesoriero agreeing to address members at the forthcoming AGM.</w:t>
      </w:r>
    </w:p>
    <w:p w14:paraId="53211648" w14:textId="77777777" w:rsidR="00F97FF3" w:rsidRPr="0069222C" w:rsidRDefault="00F97FF3" w:rsidP="00F97FF3">
      <w:pPr>
        <w:jc w:val="both"/>
        <w:rPr>
          <w:rFonts w:ascii="Arial" w:hAnsi="Arial" w:cs="Arial"/>
          <w:b/>
          <w:bCs/>
          <w:sz w:val="20"/>
          <w:szCs w:val="20"/>
        </w:rPr>
      </w:pPr>
      <w:r w:rsidRPr="0069222C">
        <w:rPr>
          <w:rFonts w:ascii="Arial" w:hAnsi="Arial" w:cs="Arial"/>
          <w:b/>
          <w:bCs/>
          <w:sz w:val="20"/>
          <w:szCs w:val="20"/>
        </w:rPr>
        <w:t>IIDL</w:t>
      </w:r>
    </w:p>
    <w:p w14:paraId="3760B6D4"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We look forward to welcoming everyone registered for the IIDL Australasia/Pacific Islands Regional Hub to Christchurch in October.</w:t>
      </w:r>
    </w:p>
    <w:p w14:paraId="1452A15C" w14:textId="3242DE7D" w:rsidR="00F97FF3" w:rsidRPr="0069222C" w:rsidRDefault="00F97FF3" w:rsidP="00F97FF3">
      <w:pPr>
        <w:jc w:val="both"/>
        <w:rPr>
          <w:rFonts w:ascii="Arial" w:hAnsi="Arial" w:cs="Arial"/>
          <w:sz w:val="20"/>
          <w:szCs w:val="20"/>
        </w:rPr>
      </w:pPr>
      <w:r w:rsidRPr="0069222C">
        <w:rPr>
          <w:rFonts w:ascii="Arial" w:hAnsi="Arial" w:cs="Arial"/>
          <w:sz w:val="20"/>
          <w:szCs w:val="20"/>
        </w:rPr>
        <w:t>The IIDL meeting is fully allocated</w:t>
      </w:r>
      <w:r>
        <w:rPr>
          <w:rFonts w:ascii="Arial" w:hAnsi="Arial" w:cs="Arial"/>
          <w:sz w:val="20"/>
          <w:szCs w:val="20"/>
        </w:rPr>
        <w:t>,</w:t>
      </w:r>
      <w:r w:rsidRPr="0069222C">
        <w:rPr>
          <w:rFonts w:ascii="Arial" w:hAnsi="Arial" w:cs="Arial"/>
          <w:sz w:val="20"/>
          <w:szCs w:val="20"/>
        </w:rPr>
        <w:t xml:space="preserve"> and registrations are now closed. If you still wish to register for the IIMHL event, you can </w:t>
      </w:r>
      <w:r w:rsidRPr="00F327CD">
        <w:rPr>
          <w:rFonts w:ascii="Arial" w:hAnsi="Arial" w:cs="Arial"/>
          <w:sz w:val="20"/>
          <w:szCs w:val="20"/>
        </w:rPr>
        <w:t>join the waitlist</w:t>
      </w:r>
      <w:r w:rsidRPr="0069222C">
        <w:rPr>
          <w:rFonts w:ascii="Arial" w:hAnsi="Arial" w:cs="Arial"/>
          <w:sz w:val="20"/>
          <w:szCs w:val="20"/>
        </w:rPr>
        <w:t xml:space="preserve"> and the IIMHL will contact with you closer to the event.</w:t>
      </w:r>
    </w:p>
    <w:p w14:paraId="4104FEB1"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 xml:space="preserve">Even if you are not able to attend the Christchurch hub, you can still participate in a virtual Match, but you will need to select your virtual Match at your earliest opportunity. You can view the </w:t>
      </w:r>
      <w:hyperlink r:id="rId9" w:tgtFrame="_blank" w:history="1">
        <w:r w:rsidRPr="0069222C">
          <w:rPr>
            <w:rStyle w:val="Hyperlink"/>
            <w:rFonts w:ascii="Arial" w:hAnsi="Arial" w:cs="Arial"/>
            <w:sz w:val="20"/>
            <w:szCs w:val="20"/>
          </w:rPr>
          <w:t>IIDL matches here</w:t>
        </w:r>
      </w:hyperlink>
      <w:r w:rsidRPr="0069222C">
        <w:rPr>
          <w:rFonts w:ascii="Arial" w:hAnsi="Arial" w:cs="Arial"/>
          <w:sz w:val="20"/>
          <w:szCs w:val="20"/>
        </w:rPr>
        <w:t>.</w:t>
      </w:r>
    </w:p>
    <w:p w14:paraId="77ABB5F2" w14:textId="77777777" w:rsidR="00F97FF3" w:rsidRPr="003A5F0C" w:rsidRDefault="00F97FF3" w:rsidP="00F97FF3">
      <w:pPr>
        <w:jc w:val="both"/>
        <w:rPr>
          <w:rFonts w:ascii="Arial" w:hAnsi="Arial" w:cs="Arial"/>
          <w:b/>
          <w:bCs/>
          <w:sz w:val="20"/>
          <w:szCs w:val="20"/>
        </w:rPr>
      </w:pPr>
      <w:r w:rsidRPr="003A5F0C">
        <w:rPr>
          <w:rFonts w:ascii="Arial" w:hAnsi="Arial" w:cs="Arial"/>
          <w:b/>
          <w:bCs/>
          <w:sz w:val="20"/>
          <w:szCs w:val="20"/>
        </w:rPr>
        <w:t>Accessibility for all New Zealanders Bill</w:t>
      </w:r>
    </w:p>
    <w:p w14:paraId="11700977" w14:textId="77777777" w:rsidR="00F97FF3" w:rsidRPr="003A5F0C" w:rsidRDefault="00F97FF3" w:rsidP="00F97FF3">
      <w:pPr>
        <w:jc w:val="both"/>
        <w:rPr>
          <w:rFonts w:ascii="Arial" w:hAnsi="Arial" w:cs="Arial"/>
          <w:sz w:val="20"/>
          <w:szCs w:val="20"/>
        </w:rPr>
      </w:pPr>
      <w:r w:rsidRPr="003A5F0C">
        <w:rPr>
          <w:rFonts w:ascii="Arial" w:hAnsi="Arial" w:cs="Arial"/>
          <w:sz w:val="20"/>
          <w:szCs w:val="20"/>
        </w:rPr>
        <w:t>Public submissions on the</w:t>
      </w:r>
      <w:r>
        <w:rPr>
          <w:rFonts w:ascii="Arial" w:hAnsi="Arial" w:cs="Arial"/>
          <w:sz w:val="20"/>
          <w:szCs w:val="20"/>
        </w:rPr>
        <w:t xml:space="preserve"> Bill</w:t>
      </w:r>
      <w:r w:rsidRPr="0069222C">
        <w:rPr>
          <w:rFonts w:ascii="Arial" w:hAnsi="Arial" w:cs="Arial"/>
          <w:b/>
          <w:bCs/>
          <w:sz w:val="20"/>
          <w:szCs w:val="20"/>
        </w:rPr>
        <w:t xml:space="preserve"> </w:t>
      </w:r>
      <w:r w:rsidRPr="003A5F0C">
        <w:rPr>
          <w:rFonts w:ascii="Arial" w:hAnsi="Arial" w:cs="Arial"/>
          <w:sz w:val="20"/>
          <w:szCs w:val="20"/>
        </w:rPr>
        <w:t>are being accepted now. The submission closing date is 11.59 pm on Monday, 07 November 2022. </w:t>
      </w:r>
    </w:p>
    <w:p w14:paraId="1227DA26"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 xml:space="preserve">The Bill addresses the accessibility barriers faced by disabled people, tāngata </w:t>
      </w:r>
      <w:proofErr w:type="spellStart"/>
      <w:r w:rsidRPr="0069222C">
        <w:rPr>
          <w:rFonts w:ascii="Arial" w:hAnsi="Arial" w:cs="Arial"/>
          <w:sz w:val="20"/>
          <w:szCs w:val="20"/>
        </w:rPr>
        <w:t>whaikaha</w:t>
      </w:r>
      <w:proofErr w:type="spellEnd"/>
      <w:r w:rsidRPr="0069222C">
        <w:rPr>
          <w:rFonts w:ascii="Arial" w:hAnsi="Arial" w:cs="Arial"/>
          <w:sz w:val="20"/>
          <w:szCs w:val="20"/>
        </w:rPr>
        <w:t xml:space="preserve">, </w:t>
      </w:r>
      <w:r w:rsidRPr="0069222C">
        <w:rPr>
          <w:rFonts w:ascii="Arial" w:hAnsi="Arial" w:cs="Arial"/>
          <w:sz w:val="20"/>
          <w:szCs w:val="20"/>
        </w:rPr>
        <w:t>and others, so they can live independently and participate fully in all areas of life. The Bill also aims to ensure that disability issues are front of mind in decisions by policymakers and the Government of the day.</w:t>
      </w:r>
    </w:p>
    <w:p w14:paraId="1DE894F6"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 xml:space="preserve">A submission is an opportunity to present your views, observations, and recommendations on the Bill. Submissions can contribute diverse experiences and voices into the development of the Bill. </w:t>
      </w:r>
    </w:p>
    <w:p w14:paraId="7EA75AD5"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Members of the disability community, their families, whānau and the broader public, may wish to be involved by submitting. </w:t>
      </w:r>
    </w:p>
    <w:p w14:paraId="7554A9CB" w14:textId="77777777" w:rsidR="00F97FF3" w:rsidRPr="0069222C" w:rsidRDefault="00F97FF3" w:rsidP="00F97FF3">
      <w:pPr>
        <w:jc w:val="both"/>
        <w:rPr>
          <w:rFonts w:ascii="Arial" w:hAnsi="Arial" w:cs="Arial"/>
          <w:sz w:val="20"/>
          <w:szCs w:val="20"/>
        </w:rPr>
      </w:pPr>
      <w:r w:rsidRPr="0069222C">
        <w:rPr>
          <w:rFonts w:ascii="Arial" w:hAnsi="Arial" w:cs="Arial"/>
          <w:b/>
          <w:bCs/>
          <w:sz w:val="20"/>
          <w:szCs w:val="20"/>
        </w:rPr>
        <w:t>Tell the Social Services and Community Committee what you think.  </w:t>
      </w:r>
    </w:p>
    <w:p w14:paraId="4C02B9DF" w14:textId="340471FE" w:rsidR="00F97FF3" w:rsidRPr="0069222C" w:rsidRDefault="00F97FF3" w:rsidP="00F97FF3">
      <w:pPr>
        <w:spacing w:after="0" w:line="240" w:lineRule="auto"/>
        <w:jc w:val="both"/>
        <w:rPr>
          <w:rFonts w:ascii="Arial" w:hAnsi="Arial" w:cs="Arial"/>
          <w:sz w:val="20"/>
          <w:szCs w:val="20"/>
        </w:rPr>
      </w:pPr>
      <w:r w:rsidRPr="0069222C">
        <w:rPr>
          <w:rFonts w:ascii="Arial" w:hAnsi="Arial" w:cs="Arial"/>
          <w:sz w:val="20"/>
          <w:szCs w:val="20"/>
        </w:rPr>
        <w:t>Submit by going to</w:t>
      </w:r>
      <w:r w:rsidR="00F327CD">
        <w:rPr>
          <w:rFonts w:ascii="Arial" w:hAnsi="Arial" w:cs="Arial"/>
          <w:sz w:val="20"/>
          <w:szCs w:val="20"/>
        </w:rPr>
        <w:t xml:space="preserve"> </w:t>
      </w:r>
      <w:proofErr w:type="spellStart"/>
      <w:r w:rsidR="00F327CD">
        <w:rPr>
          <w:rFonts w:ascii="Arial" w:hAnsi="Arial" w:cs="Arial"/>
          <w:sz w:val="20"/>
          <w:szCs w:val="20"/>
        </w:rPr>
        <w:t>Accessability</w:t>
      </w:r>
      <w:proofErr w:type="spellEnd"/>
      <w:r w:rsidR="00F327CD">
        <w:rPr>
          <w:rFonts w:ascii="Arial" w:hAnsi="Arial" w:cs="Arial"/>
          <w:sz w:val="20"/>
          <w:szCs w:val="20"/>
        </w:rPr>
        <w:t xml:space="preserve"> For New Zealanders Bill for</w:t>
      </w:r>
      <w:proofErr w:type="gramStart"/>
      <w:r w:rsidRPr="0069222C">
        <w:rPr>
          <w:rFonts w:ascii="Arial" w:hAnsi="Arial" w:cs="Arial"/>
          <w:sz w:val="20"/>
          <w:szCs w:val="20"/>
        </w:rPr>
        <w:t> </w:t>
      </w:r>
      <w:r w:rsidRPr="00F327CD">
        <w:rPr>
          <w:rFonts w:ascii="Arial" w:hAnsi="Arial" w:cs="Arial"/>
          <w:sz w:val="20"/>
          <w:szCs w:val="20"/>
        </w:rPr>
        <w:t xml:space="preserve"> -</w:t>
      </w:r>
      <w:proofErr w:type="gramEnd"/>
      <w:r w:rsidRPr="00F327CD">
        <w:rPr>
          <w:rFonts w:ascii="Arial" w:hAnsi="Arial" w:cs="Arial"/>
          <w:sz w:val="20"/>
          <w:szCs w:val="20"/>
        </w:rPr>
        <w:t xml:space="preserve"> New Zealand Parliament (www.parliament.nz)</w:t>
      </w:r>
      <w:r w:rsidRPr="0069222C">
        <w:rPr>
          <w:rFonts w:ascii="Arial" w:hAnsi="Arial" w:cs="Arial"/>
          <w:sz w:val="20"/>
          <w:szCs w:val="20"/>
        </w:rPr>
        <w:t>Information on the Bill is available in alternative formats</w:t>
      </w:r>
    </w:p>
    <w:p w14:paraId="1FA173DC" w14:textId="49CD3715" w:rsidR="00F97FF3" w:rsidRDefault="00F327CD" w:rsidP="00F97FF3">
      <w:pPr>
        <w:numPr>
          <w:ilvl w:val="0"/>
          <w:numId w:val="32"/>
        </w:numPr>
        <w:spacing w:after="0" w:line="240" w:lineRule="auto"/>
        <w:jc w:val="both"/>
        <w:rPr>
          <w:rFonts w:ascii="Arial" w:eastAsia="Times New Roman" w:hAnsi="Arial" w:cs="Arial"/>
          <w:sz w:val="20"/>
          <w:szCs w:val="20"/>
        </w:rPr>
      </w:pPr>
      <w:r w:rsidRPr="00F327CD">
        <w:rPr>
          <w:rFonts w:ascii="Arial" w:eastAsia="Times New Roman" w:hAnsi="Arial" w:cs="Arial"/>
          <w:sz w:val="20"/>
          <w:szCs w:val="20"/>
        </w:rPr>
        <w:t>Resources in EasyRead and NZSL - New Zealand Parliament (www.parliament.nz)</w:t>
      </w:r>
    </w:p>
    <w:p w14:paraId="0FE67C37" w14:textId="77777777" w:rsidR="00F97FF3" w:rsidRPr="00FE3835" w:rsidRDefault="00F97FF3" w:rsidP="00F97FF3">
      <w:pPr>
        <w:numPr>
          <w:ilvl w:val="0"/>
          <w:numId w:val="32"/>
        </w:numPr>
        <w:spacing w:after="0" w:line="240" w:lineRule="auto"/>
        <w:jc w:val="both"/>
        <w:rPr>
          <w:rFonts w:ascii="Arial" w:eastAsia="Times New Roman" w:hAnsi="Arial" w:cs="Arial"/>
          <w:sz w:val="20"/>
          <w:szCs w:val="20"/>
        </w:rPr>
      </w:pPr>
    </w:p>
    <w:p w14:paraId="183813CA" w14:textId="77777777" w:rsidR="00F97FF3" w:rsidRPr="0069222C" w:rsidRDefault="00F97FF3" w:rsidP="00F97FF3">
      <w:pPr>
        <w:spacing w:after="0" w:line="240" w:lineRule="auto"/>
        <w:jc w:val="both"/>
        <w:rPr>
          <w:rFonts w:ascii="Arial" w:hAnsi="Arial" w:cs="Arial"/>
          <w:sz w:val="20"/>
          <w:szCs w:val="20"/>
        </w:rPr>
      </w:pPr>
      <w:r w:rsidRPr="0069222C">
        <w:rPr>
          <w:rFonts w:ascii="Arial" w:hAnsi="Arial" w:cs="Arial"/>
          <w:sz w:val="20"/>
          <w:szCs w:val="20"/>
        </w:rPr>
        <w:t>Information is also available in the Committee press release</w:t>
      </w:r>
      <w:r>
        <w:rPr>
          <w:rFonts w:ascii="Arial" w:hAnsi="Arial" w:cs="Arial"/>
          <w:sz w:val="20"/>
          <w:szCs w:val="20"/>
        </w:rPr>
        <w:t xml:space="preserve">                                     </w:t>
      </w:r>
    </w:p>
    <w:p w14:paraId="3A5BDCA3" w14:textId="4D2A57C4" w:rsidR="00F97FF3" w:rsidRPr="0069222C" w:rsidRDefault="00F97FF3" w:rsidP="00F97FF3">
      <w:pPr>
        <w:numPr>
          <w:ilvl w:val="0"/>
          <w:numId w:val="32"/>
        </w:numPr>
        <w:spacing w:after="0" w:line="240" w:lineRule="auto"/>
        <w:jc w:val="both"/>
        <w:rPr>
          <w:rFonts w:ascii="Arial" w:eastAsia="Times New Roman" w:hAnsi="Arial" w:cs="Arial"/>
          <w:sz w:val="20"/>
          <w:szCs w:val="20"/>
        </w:rPr>
      </w:pPr>
      <w:r w:rsidRPr="00F327CD">
        <w:rPr>
          <w:rFonts w:ascii="Arial" w:eastAsia="Times New Roman" w:hAnsi="Arial" w:cs="Arial"/>
          <w:sz w:val="20"/>
          <w:szCs w:val="20"/>
        </w:rPr>
        <w:t>Increasing accessibility for disabled people—tāngata whaikaha - New Zealand Parliament (www.parliament.nz)</w:t>
      </w:r>
    </w:p>
    <w:p w14:paraId="712C3227" w14:textId="77777777" w:rsidR="00F97FF3" w:rsidRPr="0069222C" w:rsidRDefault="00F97FF3" w:rsidP="00F97FF3">
      <w:pPr>
        <w:spacing w:after="0" w:line="240" w:lineRule="auto"/>
        <w:jc w:val="both"/>
        <w:rPr>
          <w:rFonts w:ascii="Arial" w:eastAsiaTheme="minorHAnsi" w:hAnsi="Arial" w:cs="Arial"/>
          <w:sz w:val="20"/>
          <w:szCs w:val="20"/>
        </w:rPr>
      </w:pPr>
    </w:p>
    <w:p w14:paraId="478CF34F" w14:textId="77777777" w:rsidR="00F97FF3" w:rsidRPr="0069222C" w:rsidRDefault="00F97FF3" w:rsidP="00F97FF3">
      <w:pPr>
        <w:spacing w:after="0" w:line="240" w:lineRule="auto"/>
        <w:jc w:val="both"/>
        <w:rPr>
          <w:rFonts w:ascii="Arial" w:hAnsi="Arial" w:cs="Arial"/>
          <w:sz w:val="20"/>
          <w:szCs w:val="20"/>
        </w:rPr>
      </w:pPr>
      <w:r w:rsidRPr="0069222C">
        <w:rPr>
          <w:rFonts w:ascii="Arial" w:hAnsi="Arial" w:cs="Arial"/>
          <w:sz w:val="20"/>
          <w:szCs w:val="20"/>
        </w:rPr>
        <w:t>You may also be interested in this guide to writing a submission</w:t>
      </w:r>
    </w:p>
    <w:p w14:paraId="055F0255" w14:textId="7DF00BB3" w:rsidR="00F97FF3" w:rsidRPr="00904DCD" w:rsidRDefault="00F97FF3" w:rsidP="00F97FF3">
      <w:pPr>
        <w:numPr>
          <w:ilvl w:val="0"/>
          <w:numId w:val="32"/>
        </w:numPr>
        <w:spacing w:after="0" w:line="240" w:lineRule="auto"/>
        <w:jc w:val="both"/>
        <w:rPr>
          <w:rStyle w:val="Hyperlink"/>
          <w:rFonts w:ascii="Arial" w:eastAsia="Times New Roman" w:hAnsi="Arial" w:cs="Arial"/>
          <w:color w:val="auto"/>
          <w:sz w:val="20"/>
          <w:szCs w:val="20"/>
          <w:u w:val="none"/>
        </w:rPr>
      </w:pPr>
      <w:r w:rsidRPr="00F327CD">
        <w:rPr>
          <w:rFonts w:ascii="Arial" w:eastAsia="Times New Roman" w:hAnsi="Arial" w:cs="Arial"/>
          <w:sz w:val="20"/>
          <w:szCs w:val="20"/>
        </w:rPr>
        <w:t>Your guide to writing a submission - New Zealand Parliament (www.parliament.nz)</w:t>
      </w:r>
    </w:p>
    <w:p w14:paraId="28E9282F" w14:textId="77777777" w:rsidR="00F97FF3" w:rsidRDefault="00F97FF3" w:rsidP="00F97FF3">
      <w:pPr>
        <w:spacing w:after="0" w:line="240" w:lineRule="auto"/>
        <w:jc w:val="both"/>
        <w:rPr>
          <w:rStyle w:val="Hyperlink"/>
          <w:rFonts w:ascii="Arial" w:eastAsia="Times New Roman" w:hAnsi="Arial" w:cs="Arial"/>
          <w:sz w:val="20"/>
          <w:szCs w:val="20"/>
        </w:rPr>
      </w:pPr>
    </w:p>
    <w:p w14:paraId="13B75A7C" w14:textId="77777777" w:rsidR="00F97FF3" w:rsidRPr="00904DCD" w:rsidRDefault="00F97FF3" w:rsidP="00F97FF3">
      <w:pPr>
        <w:spacing w:after="0" w:line="240" w:lineRule="auto"/>
        <w:jc w:val="both"/>
        <w:rPr>
          <w:rFonts w:ascii="Arial" w:eastAsia="Times New Roman" w:hAnsi="Arial" w:cs="Arial"/>
          <w:color w:val="000000" w:themeColor="text1"/>
          <w:sz w:val="20"/>
          <w:szCs w:val="20"/>
        </w:rPr>
      </w:pPr>
      <w:r w:rsidRPr="00904DCD">
        <w:rPr>
          <w:rStyle w:val="Hyperlink"/>
          <w:rFonts w:ascii="Arial" w:eastAsia="Times New Roman" w:hAnsi="Arial" w:cs="Arial"/>
          <w:color w:val="000000" w:themeColor="text1"/>
          <w:sz w:val="20"/>
          <w:szCs w:val="20"/>
          <w:u w:val="none"/>
        </w:rPr>
        <w:t>NZDSN will be preparing a submission</w:t>
      </w:r>
      <w:r>
        <w:rPr>
          <w:rStyle w:val="Hyperlink"/>
          <w:rFonts w:ascii="Arial" w:eastAsia="Times New Roman" w:hAnsi="Arial" w:cs="Arial"/>
          <w:color w:val="000000" w:themeColor="text1"/>
          <w:sz w:val="20"/>
          <w:szCs w:val="20"/>
          <w:u w:val="none"/>
        </w:rPr>
        <w:t xml:space="preserve"> on behalf of our members and in collaboration with Platform (peak body for Mental Health and Addictions providers).</w:t>
      </w:r>
    </w:p>
    <w:p w14:paraId="7C16FE7E" w14:textId="77777777" w:rsidR="00F97FF3" w:rsidRPr="0069222C" w:rsidRDefault="00F97FF3" w:rsidP="00F97FF3">
      <w:pPr>
        <w:spacing w:after="0" w:line="240" w:lineRule="auto"/>
        <w:jc w:val="both"/>
        <w:rPr>
          <w:rFonts w:ascii="Arial" w:eastAsiaTheme="minorHAnsi" w:hAnsi="Arial" w:cs="Arial"/>
          <w:sz w:val="20"/>
          <w:szCs w:val="20"/>
        </w:rPr>
      </w:pPr>
    </w:p>
    <w:p w14:paraId="192E1180" w14:textId="77777777" w:rsidR="00F97FF3" w:rsidRPr="00FE3835" w:rsidRDefault="00F97FF3" w:rsidP="00F97FF3">
      <w:pPr>
        <w:spacing w:line="240" w:lineRule="auto"/>
        <w:jc w:val="both"/>
        <w:rPr>
          <w:rFonts w:ascii="Arial" w:hAnsi="Arial" w:cs="Arial"/>
          <w:b/>
          <w:bCs/>
          <w:sz w:val="20"/>
          <w:szCs w:val="20"/>
        </w:rPr>
      </w:pPr>
      <w:r w:rsidRPr="0069222C">
        <w:rPr>
          <w:rFonts w:ascii="Arial" w:hAnsi="Arial" w:cs="Arial"/>
          <w:b/>
          <w:bCs/>
          <w:sz w:val="20"/>
          <w:szCs w:val="20"/>
        </w:rPr>
        <w:t>NZDSN AGM</w:t>
      </w:r>
    </w:p>
    <w:p w14:paraId="17621A5E" w14:textId="77777777" w:rsidR="00F97FF3" w:rsidRDefault="00F97FF3" w:rsidP="00F97FF3">
      <w:pPr>
        <w:spacing w:line="240" w:lineRule="auto"/>
        <w:jc w:val="both"/>
        <w:rPr>
          <w:rFonts w:ascii="Arial" w:hAnsi="Arial" w:cs="Arial"/>
          <w:sz w:val="20"/>
          <w:szCs w:val="20"/>
        </w:rPr>
      </w:pPr>
      <w:r w:rsidRPr="0069222C">
        <w:rPr>
          <w:rFonts w:ascii="Arial" w:hAnsi="Arial" w:cs="Arial"/>
          <w:sz w:val="20"/>
          <w:szCs w:val="20"/>
        </w:rPr>
        <w:t>…is scheduled for the 22</w:t>
      </w:r>
      <w:r w:rsidRPr="0069222C">
        <w:rPr>
          <w:rFonts w:ascii="Arial" w:hAnsi="Arial" w:cs="Arial"/>
          <w:sz w:val="20"/>
          <w:szCs w:val="20"/>
          <w:vertAlign w:val="superscript"/>
        </w:rPr>
        <w:t>nd</w:t>
      </w:r>
      <w:r w:rsidRPr="0069222C">
        <w:rPr>
          <w:rFonts w:ascii="Arial" w:hAnsi="Arial" w:cs="Arial"/>
          <w:sz w:val="20"/>
          <w:szCs w:val="20"/>
        </w:rPr>
        <w:t xml:space="preserve"> September via Zoom.  Are you a financial full member of NZDSN?  Have you registered to attend the AGM?  Have you voted for the three vacant positions on the NZDSN Board?  Contact </w:t>
      </w:r>
      <w:hyperlink r:id="rId10" w:history="1">
        <w:r w:rsidRPr="0069222C">
          <w:rPr>
            <w:rStyle w:val="Hyperlink"/>
            <w:rFonts w:ascii="Arial" w:hAnsi="Arial" w:cs="Arial"/>
            <w:sz w:val="20"/>
            <w:szCs w:val="20"/>
          </w:rPr>
          <w:t>admin@nzdsn.org.nz</w:t>
        </w:r>
      </w:hyperlink>
      <w:r w:rsidRPr="0069222C">
        <w:rPr>
          <w:rFonts w:ascii="Arial" w:hAnsi="Arial" w:cs="Arial"/>
          <w:sz w:val="20"/>
          <w:szCs w:val="20"/>
        </w:rPr>
        <w:t xml:space="preserve"> for more information.</w:t>
      </w:r>
    </w:p>
    <w:p w14:paraId="3CB6AF38" w14:textId="06FD8C69" w:rsidR="00761056" w:rsidRPr="00B360B9" w:rsidRDefault="00F97FF3" w:rsidP="00B360B9">
      <w:pPr>
        <w:spacing w:line="240" w:lineRule="auto"/>
        <w:jc w:val="both"/>
        <w:rPr>
          <w:rFonts w:ascii="Arial" w:hAnsi="Arial" w:cs="Arial"/>
          <w:sz w:val="20"/>
          <w:szCs w:val="20"/>
        </w:rPr>
      </w:pPr>
      <w:r>
        <w:rPr>
          <w:rFonts w:ascii="Arial" w:hAnsi="Arial" w:cs="Arial"/>
          <w:sz w:val="20"/>
          <w:szCs w:val="20"/>
        </w:rPr>
        <w:t xml:space="preserve">As mentioned earlier, we are pleased to have Paula Tesoriero, CEO of Whaikaha, joining us at 10.30 for a brief introduction to her role, what her </w:t>
      </w:r>
      <w:r>
        <w:rPr>
          <w:rFonts w:ascii="Arial" w:hAnsi="Arial" w:cs="Arial"/>
          <w:sz w:val="20"/>
          <w:szCs w:val="20"/>
        </w:rPr>
        <w:lastRenderedPageBreak/>
        <w:t>thinking is for the priorities facing our sector and how she wants Whaikaha to work closely with disability support providers.  Paula’s presentation will be followed by the NZDSN AGM.</w:t>
      </w:r>
    </w:p>
    <w:p w14:paraId="79B5EA77" w14:textId="06C69098" w:rsidR="008942BD" w:rsidRDefault="008942BD" w:rsidP="0027063C">
      <w:pPr>
        <w:pStyle w:val="Heading1"/>
        <w:rPr>
          <w:b/>
          <w:color w:val="ED7D31" w:themeColor="accent2"/>
        </w:rPr>
      </w:pPr>
      <w:bookmarkStart w:id="4" w:name="_Toc114504906"/>
      <w:r w:rsidRPr="0027063C">
        <w:rPr>
          <w:b/>
          <w:color w:val="ED7D31" w:themeColor="accent2"/>
        </w:rPr>
        <w:t>NZDSN Policy Analyst</w:t>
      </w:r>
      <w:bookmarkEnd w:id="4"/>
    </w:p>
    <w:p w14:paraId="52F0D8B5" w14:textId="14978943" w:rsidR="006A347C" w:rsidRPr="006A347C" w:rsidRDefault="006A347C" w:rsidP="0023157B">
      <w:pPr>
        <w:spacing w:after="0" w:line="240" w:lineRule="auto"/>
        <w:jc w:val="both"/>
        <w:rPr>
          <w:rFonts w:ascii="Arial" w:hAnsi="Arial" w:cs="Arial"/>
          <w:bCs/>
          <w:color w:val="F76753"/>
        </w:rPr>
      </w:pPr>
    </w:p>
    <w:p w14:paraId="7CB66CCB" w14:textId="77777777" w:rsidR="006A347C" w:rsidRDefault="006A347C" w:rsidP="0023157B">
      <w:pPr>
        <w:spacing w:after="0" w:line="240" w:lineRule="auto"/>
        <w:jc w:val="both"/>
        <w:rPr>
          <w:rFonts w:ascii="Arial" w:hAnsi="Arial" w:cs="Arial"/>
          <w:bCs/>
          <w:color w:val="F76753"/>
        </w:rPr>
      </w:pPr>
      <w:r w:rsidRPr="006A347C">
        <w:rPr>
          <w:rFonts w:ascii="Arial" w:hAnsi="Arial" w:cs="Arial"/>
          <w:bCs/>
          <w:noProof/>
          <w:color w:val="F76753"/>
          <w:lang w:eastAsia="en-NZ"/>
        </w:rPr>
        <w:drawing>
          <wp:inline distT="0" distB="0" distL="0" distR="0" wp14:anchorId="5D23F603" wp14:editId="47A1BCD6">
            <wp:extent cx="1011129" cy="10159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31294" cy="1036171"/>
                    </a:xfrm>
                    <a:prstGeom prst="rect">
                      <a:avLst/>
                    </a:prstGeom>
                  </pic:spPr>
                </pic:pic>
              </a:graphicData>
            </a:graphic>
          </wp:inline>
        </w:drawing>
      </w:r>
    </w:p>
    <w:p w14:paraId="7D78AE2A" w14:textId="77777777" w:rsidR="00352186" w:rsidRPr="00352186" w:rsidRDefault="00352186" w:rsidP="0023157B">
      <w:pPr>
        <w:spacing w:after="0" w:line="240" w:lineRule="auto"/>
        <w:jc w:val="both"/>
        <w:rPr>
          <w:rFonts w:ascii="Arial" w:hAnsi="Arial" w:cs="Arial"/>
          <w:bCs/>
          <w:color w:val="000000" w:themeColor="text1"/>
          <w:sz w:val="20"/>
          <w:szCs w:val="20"/>
        </w:rPr>
      </w:pPr>
    </w:p>
    <w:p w14:paraId="3BB5E669" w14:textId="553980BF" w:rsidR="008D351B" w:rsidRDefault="008942BD" w:rsidP="007B6E74">
      <w:pPr>
        <w:spacing w:after="0" w:line="240" w:lineRule="auto"/>
        <w:jc w:val="both"/>
        <w:rPr>
          <w:rFonts w:ascii="Arial" w:hAnsi="Arial" w:cs="Arial"/>
          <w:bCs/>
          <w:i/>
          <w:color w:val="000000" w:themeColor="text1"/>
          <w:sz w:val="20"/>
          <w:szCs w:val="20"/>
        </w:rPr>
      </w:pPr>
      <w:r>
        <w:rPr>
          <w:rFonts w:ascii="Arial" w:hAnsi="Arial" w:cs="Arial"/>
          <w:bCs/>
          <w:i/>
          <w:color w:val="000000" w:themeColor="text1"/>
          <w:sz w:val="20"/>
          <w:szCs w:val="20"/>
        </w:rPr>
        <w:t>Dr Solmaz Naza</w:t>
      </w:r>
      <w:r w:rsidR="00352186" w:rsidRPr="00352186">
        <w:rPr>
          <w:rFonts w:ascii="Arial" w:hAnsi="Arial" w:cs="Arial"/>
          <w:bCs/>
          <w:i/>
          <w:color w:val="000000" w:themeColor="text1"/>
          <w:sz w:val="20"/>
          <w:szCs w:val="20"/>
        </w:rPr>
        <w:t>ri</w:t>
      </w:r>
      <w:r>
        <w:rPr>
          <w:rFonts w:ascii="Arial" w:hAnsi="Arial" w:cs="Arial"/>
          <w:bCs/>
          <w:i/>
          <w:color w:val="000000" w:themeColor="text1"/>
          <w:sz w:val="20"/>
          <w:szCs w:val="20"/>
        </w:rPr>
        <w:t xml:space="preserve"> (Policy Analyst</w:t>
      </w:r>
      <w:r w:rsidR="00352186">
        <w:rPr>
          <w:rFonts w:ascii="Arial" w:hAnsi="Arial" w:cs="Arial"/>
          <w:bCs/>
          <w:i/>
          <w:color w:val="000000" w:themeColor="text1"/>
          <w:sz w:val="20"/>
          <w:szCs w:val="20"/>
        </w:rPr>
        <w:t>)</w:t>
      </w:r>
    </w:p>
    <w:p w14:paraId="1A0CF5B5" w14:textId="77777777" w:rsidR="00FE20BA" w:rsidRDefault="00FE20BA" w:rsidP="007B6E74">
      <w:pPr>
        <w:spacing w:after="0" w:line="240" w:lineRule="auto"/>
        <w:jc w:val="both"/>
        <w:rPr>
          <w:rFonts w:ascii="Arial" w:hAnsi="Arial" w:cs="Arial"/>
          <w:bCs/>
          <w:i/>
          <w:color w:val="000000" w:themeColor="text1"/>
          <w:sz w:val="20"/>
          <w:szCs w:val="20"/>
        </w:rPr>
      </w:pPr>
    </w:p>
    <w:p w14:paraId="3E42512B" w14:textId="77777777" w:rsidR="00BD534C" w:rsidRDefault="00BD534C" w:rsidP="00F97FF3">
      <w:pPr>
        <w:spacing w:after="0" w:line="240" w:lineRule="auto"/>
        <w:jc w:val="both"/>
        <w:rPr>
          <w:rFonts w:ascii="Arial" w:hAnsi="Arial" w:cs="Arial"/>
          <w:sz w:val="20"/>
          <w:szCs w:val="20"/>
          <w:lang w:val="en-US"/>
        </w:rPr>
      </w:pPr>
      <w:r>
        <w:rPr>
          <w:rFonts w:ascii="Arial" w:hAnsi="Arial" w:cs="Arial"/>
          <w:sz w:val="20"/>
          <w:szCs w:val="20"/>
          <w:lang w:val="en-US"/>
        </w:rPr>
        <w:t xml:space="preserve">This month Solmaz discusses changes to the Disability survey, the Auckland City Council amendment to the transport provisions and the housing for disabled people.   </w:t>
      </w:r>
    </w:p>
    <w:p w14:paraId="1280B6CE" w14:textId="77777777" w:rsidR="00BD534C" w:rsidRDefault="00BD534C" w:rsidP="00F97FF3">
      <w:pPr>
        <w:spacing w:after="0" w:line="240" w:lineRule="auto"/>
        <w:jc w:val="both"/>
        <w:rPr>
          <w:rFonts w:ascii="Arial" w:hAnsi="Arial" w:cs="Arial"/>
          <w:sz w:val="20"/>
          <w:szCs w:val="20"/>
          <w:lang w:val="en-US"/>
        </w:rPr>
      </w:pPr>
    </w:p>
    <w:p w14:paraId="7A1760F6" w14:textId="6EF1B51B" w:rsidR="00F97FF3" w:rsidRDefault="00BD534C" w:rsidP="00F97FF3">
      <w:pPr>
        <w:spacing w:after="0" w:line="240" w:lineRule="auto"/>
        <w:jc w:val="both"/>
        <w:rPr>
          <w:rFonts w:ascii="Arial" w:hAnsi="Arial" w:cs="Arial"/>
          <w:sz w:val="20"/>
          <w:szCs w:val="20"/>
          <w:lang w:val="en-US"/>
        </w:rPr>
      </w:pPr>
      <w:r>
        <w:rPr>
          <w:rFonts w:ascii="Arial" w:hAnsi="Arial" w:cs="Arial"/>
          <w:sz w:val="20"/>
          <w:szCs w:val="20"/>
          <w:lang w:val="en-US"/>
        </w:rPr>
        <w:t>W</w:t>
      </w:r>
      <w:r w:rsidR="00F97FF3" w:rsidRPr="00FE20BA">
        <w:rPr>
          <w:rFonts w:ascii="Arial" w:hAnsi="Arial" w:cs="Arial"/>
          <w:sz w:val="20"/>
          <w:szCs w:val="20"/>
          <w:lang w:val="en-US"/>
        </w:rPr>
        <w:t xml:space="preserve">e witnessed some new developments in the policy space. Perhaps the most significant and was the appointment of the Chief Executive of the Ministry of Disabled People. We look forward to working with </w:t>
      </w:r>
      <w:proofErr w:type="spellStart"/>
      <w:r w:rsidR="00F97FF3" w:rsidRPr="00FE20BA">
        <w:rPr>
          <w:rFonts w:ascii="Arial" w:hAnsi="Arial" w:cs="Arial"/>
          <w:sz w:val="20"/>
          <w:szCs w:val="20"/>
          <w:lang w:val="en-US"/>
        </w:rPr>
        <w:t>Ms</w:t>
      </w:r>
      <w:proofErr w:type="spellEnd"/>
      <w:r w:rsidR="00F97FF3" w:rsidRPr="00FE20BA">
        <w:rPr>
          <w:rFonts w:ascii="Arial" w:hAnsi="Arial" w:cs="Arial"/>
          <w:sz w:val="20"/>
          <w:szCs w:val="20"/>
          <w:lang w:val="en-US"/>
        </w:rPr>
        <w:t xml:space="preserve"> Tesoriero and her team in the critical role they will have to get the new Ministry going.</w:t>
      </w:r>
    </w:p>
    <w:p w14:paraId="6DEFB76C" w14:textId="77777777" w:rsidR="00F97FF3" w:rsidRDefault="00F97FF3" w:rsidP="00F97FF3">
      <w:pPr>
        <w:spacing w:after="0" w:line="240" w:lineRule="auto"/>
        <w:jc w:val="both"/>
        <w:rPr>
          <w:rFonts w:ascii="Arial" w:hAnsi="Arial" w:cs="Arial"/>
          <w:sz w:val="20"/>
          <w:szCs w:val="20"/>
          <w:lang w:val="en-US"/>
        </w:rPr>
      </w:pPr>
    </w:p>
    <w:p w14:paraId="205CA665" w14:textId="77777777" w:rsidR="00F97FF3" w:rsidRPr="00730537" w:rsidRDefault="00F97FF3" w:rsidP="00F97FF3">
      <w:pPr>
        <w:spacing w:after="0" w:line="240" w:lineRule="auto"/>
        <w:jc w:val="both"/>
        <w:rPr>
          <w:rFonts w:ascii="Arial" w:hAnsi="Arial" w:cs="Arial"/>
          <w:b/>
          <w:bCs/>
          <w:sz w:val="20"/>
          <w:szCs w:val="20"/>
          <w:lang w:val="en-US"/>
        </w:rPr>
      </w:pPr>
      <w:r w:rsidRPr="00730537">
        <w:rPr>
          <w:rFonts w:ascii="Arial" w:hAnsi="Arial" w:cs="Arial"/>
          <w:b/>
          <w:bCs/>
          <w:sz w:val="20"/>
          <w:szCs w:val="20"/>
          <w:lang w:val="en-US"/>
        </w:rPr>
        <w:t>Changes to the Disability Survey</w:t>
      </w:r>
    </w:p>
    <w:p w14:paraId="1D68236C" w14:textId="77777777" w:rsidR="00F97FF3" w:rsidRPr="00FE20BA" w:rsidRDefault="00F97FF3" w:rsidP="00F97FF3">
      <w:pPr>
        <w:spacing w:after="0" w:line="240" w:lineRule="auto"/>
        <w:jc w:val="both"/>
        <w:rPr>
          <w:rFonts w:ascii="Arial" w:hAnsi="Arial" w:cs="Arial"/>
          <w:sz w:val="20"/>
          <w:szCs w:val="20"/>
          <w:lang w:val="en-US"/>
        </w:rPr>
      </w:pPr>
    </w:p>
    <w:p w14:paraId="3F239896" w14:textId="77777777" w:rsidR="00F97FF3" w:rsidRDefault="00F97FF3" w:rsidP="00F97FF3">
      <w:pPr>
        <w:spacing w:after="0" w:line="240" w:lineRule="auto"/>
        <w:jc w:val="both"/>
        <w:rPr>
          <w:rFonts w:ascii="Arial" w:hAnsi="Arial" w:cs="Arial"/>
          <w:sz w:val="20"/>
          <w:szCs w:val="20"/>
          <w:lang w:val="en-US"/>
        </w:rPr>
      </w:pPr>
      <w:r w:rsidRPr="00FE20BA">
        <w:rPr>
          <w:rFonts w:ascii="Arial" w:hAnsi="Arial" w:cs="Arial"/>
          <w:sz w:val="20"/>
          <w:szCs w:val="20"/>
          <w:lang w:val="en-US"/>
        </w:rPr>
        <w:t xml:space="preserve">We received an update from Statistics New Zealand regarding the Disability Survey 2023. Traditionally the “Disability Survey” had two different components: 1) the Household Disability Survey (HDS) and 2) the Disability Survey of Residential Facilities (DSRF). The Statistics New Zealand has decided not to run the Disability Survey of Residential Facilities (DSRF) in 2023. They have provided a number of reasons for their decision; for instance, the small sample size of the DSRF, the coverage of some residential facilities by the HDS, and lack of resources and trained staff. </w:t>
      </w:r>
    </w:p>
    <w:p w14:paraId="53A18EBA" w14:textId="77777777" w:rsidR="00F97FF3" w:rsidRPr="00FE20BA" w:rsidRDefault="00F97FF3" w:rsidP="00F97FF3">
      <w:pPr>
        <w:spacing w:after="0" w:line="240" w:lineRule="auto"/>
        <w:jc w:val="both"/>
        <w:rPr>
          <w:rFonts w:ascii="Arial" w:hAnsi="Arial" w:cs="Arial"/>
          <w:sz w:val="20"/>
          <w:szCs w:val="20"/>
          <w:lang w:val="en-US"/>
        </w:rPr>
      </w:pPr>
    </w:p>
    <w:p w14:paraId="77ED6669" w14:textId="77777777" w:rsidR="00F97FF3" w:rsidRDefault="00F97FF3" w:rsidP="00F97FF3">
      <w:pPr>
        <w:spacing w:after="0" w:line="240" w:lineRule="auto"/>
        <w:jc w:val="both"/>
        <w:rPr>
          <w:rFonts w:ascii="Arial" w:hAnsi="Arial" w:cs="Arial"/>
          <w:sz w:val="20"/>
          <w:szCs w:val="20"/>
          <w:lang w:val="en-US"/>
        </w:rPr>
      </w:pPr>
      <w:r w:rsidRPr="00FE20BA">
        <w:rPr>
          <w:rFonts w:ascii="Arial" w:hAnsi="Arial" w:cs="Arial"/>
          <w:sz w:val="20"/>
          <w:szCs w:val="20"/>
          <w:lang w:val="en-US"/>
        </w:rPr>
        <w:t xml:space="preserve">In response to this proposal, NZDSN submitted a letter to the Statistics Minister, Dr David Clark. We raised our concerns about the exclusion of some of the most vulnerable members of the disability community in the Disability Survey 2023. NZDSN believes the proposal does not provide strong justification for the removal of the DSRF from the 2023 Disability Survey. You can </w:t>
      </w:r>
      <w:r w:rsidRPr="00FE20BA">
        <w:rPr>
          <w:rFonts w:ascii="Arial" w:hAnsi="Arial" w:cs="Arial"/>
          <w:sz w:val="20"/>
          <w:szCs w:val="20"/>
          <w:lang w:val="en-US"/>
        </w:rPr>
        <w:t xml:space="preserve">find NZDSN’s letter </w:t>
      </w:r>
      <w:hyperlink r:id="rId12" w:history="1">
        <w:r w:rsidRPr="00FE20BA">
          <w:rPr>
            <w:rStyle w:val="Hyperlink"/>
            <w:rFonts w:ascii="Arial" w:hAnsi="Arial" w:cs="Arial"/>
            <w:sz w:val="20"/>
            <w:szCs w:val="20"/>
            <w:lang w:val="en-US"/>
          </w:rPr>
          <w:t>here</w:t>
        </w:r>
      </w:hyperlink>
      <w:r w:rsidRPr="00FE20BA">
        <w:rPr>
          <w:rFonts w:ascii="Arial" w:hAnsi="Arial" w:cs="Arial"/>
          <w:sz w:val="20"/>
          <w:szCs w:val="20"/>
          <w:lang w:val="en-US"/>
        </w:rPr>
        <w:t xml:space="preserve">. </w:t>
      </w:r>
      <w:r>
        <w:rPr>
          <w:rFonts w:ascii="Arial" w:hAnsi="Arial" w:cs="Arial"/>
          <w:sz w:val="20"/>
          <w:szCs w:val="20"/>
          <w:lang w:val="en-US"/>
        </w:rPr>
        <w:t xml:space="preserve">We received a response from </w:t>
      </w:r>
      <w:r w:rsidRPr="00FE20BA">
        <w:rPr>
          <w:rFonts w:ascii="Arial" w:hAnsi="Arial" w:cs="Arial"/>
          <w:sz w:val="20"/>
          <w:szCs w:val="20"/>
          <w:lang w:val="en-US"/>
        </w:rPr>
        <w:t>Statistics</w:t>
      </w:r>
      <w:r>
        <w:rPr>
          <w:rFonts w:ascii="Arial" w:hAnsi="Arial" w:cs="Arial"/>
          <w:sz w:val="20"/>
          <w:szCs w:val="20"/>
          <w:lang w:val="en-US"/>
        </w:rPr>
        <w:t xml:space="preserve"> NZ, and we have requested a meeting in this regard. </w:t>
      </w:r>
    </w:p>
    <w:p w14:paraId="697EB91C" w14:textId="77777777" w:rsidR="00F97FF3" w:rsidRPr="00FE20BA" w:rsidRDefault="00F97FF3" w:rsidP="00F97FF3">
      <w:pPr>
        <w:spacing w:after="0" w:line="240" w:lineRule="auto"/>
        <w:jc w:val="both"/>
        <w:rPr>
          <w:rFonts w:ascii="Arial" w:hAnsi="Arial" w:cs="Arial"/>
          <w:sz w:val="20"/>
          <w:szCs w:val="20"/>
          <w:lang w:val="en-US"/>
        </w:rPr>
      </w:pPr>
    </w:p>
    <w:p w14:paraId="3D9067D3" w14:textId="77777777" w:rsidR="00F97FF3" w:rsidRDefault="00F97FF3" w:rsidP="00F97FF3">
      <w:pPr>
        <w:spacing w:after="0" w:line="240" w:lineRule="auto"/>
        <w:jc w:val="both"/>
        <w:rPr>
          <w:rFonts w:ascii="Arial" w:hAnsi="Arial" w:cs="Arial"/>
          <w:b/>
          <w:sz w:val="20"/>
          <w:szCs w:val="20"/>
          <w:lang w:val="en-US"/>
        </w:rPr>
      </w:pPr>
      <w:r w:rsidRPr="00FE20BA">
        <w:rPr>
          <w:rFonts w:ascii="Arial" w:hAnsi="Arial" w:cs="Arial"/>
          <w:b/>
          <w:sz w:val="20"/>
          <w:szCs w:val="20"/>
          <w:lang w:val="en-US"/>
        </w:rPr>
        <w:t xml:space="preserve">Auckland City Council Amendment to the transport provisions. </w:t>
      </w:r>
    </w:p>
    <w:p w14:paraId="67EBDEC5" w14:textId="77777777" w:rsidR="00F97FF3" w:rsidRDefault="00F97FF3" w:rsidP="00F97FF3">
      <w:pPr>
        <w:spacing w:after="0" w:line="240" w:lineRule="auto"/>
        <w:jc w:val="both"/>
        <w:rPr>
          <w:rFonts w:ascii="Arial" w:hAnsi="Arial" w:cs="Arial"/>
          <w:b/>
          <w:sz w:val="20"/>
          <w:szCs w:val="20"/>
          <w:lang w:val="en-US"/>
        </w:rPr>
      </w:pPr>
    </w:p>
    <w:p w14:paraId="5ECE1297" w14:textId="77777777" w:rsidR="00F97FF3" w:rsidRDefault="00F97FF3" w:rsidP="00F97FF3">
      <w:pPr>
        <w:spacing w:after="0" w:line="240" w:lineRule="auto"/>
        <w:jc w:val="both"/>
        <w:rPr>
          <w:rFonts w:ascii="Arial" w:hAnsi="Arial" w:cs="Arial"/>
          <w:sz w:val="20"/>
          <w:szCs w:val="20"/>
          <w:lang w:val="en-US"/>
        </w:rPr>
      </w:pPr>
      <w:r w:rsidRPr="00FE20BA">
        <w:rPr>
          <w:rFonts w:ascii="Arial" w:hAnsi="Arial" w:cs="Arial"/>
          <w:sz w:val="20"/>
          <w:szCs w:val="20"/>
          <w:lang w:val="en-US"/>
        </w:rPr>
        <w:t xml:space="preserve">We will make a submission for the </w:t>
      </w:r>
      <w:hyperlink r:id="rId13" w:history="1">
        <w:r w:rsidRPr="00FE20BA">
          <w:rPr>
            <w:rStyle w:val="Hyperlink"/>
            <w:rFonts w:ascii="Arial" w:hAnsi="Arial" w:cs="Arial"/>
            <w:sz w:val="20"/>
            <w:szCs w:val="20"/>
            <w:lang w:val="en-US"/>
          </w:rPr>
          <w:t>Amendments to the transport provisions in Auckland.</w:t>
        </w:r>
      </w:hyperlink>
      <w:r w:rsidRPr="00FE20BA">
        <w:rPr>
          <w:rFonts w:ascii="Arial" w:hAnsi="Arial" w:cs="Arial"/>
          <w:sz w:val="20"/>
          <w:szCs w:val="20"/>
          <w:lang w:val="en-US"/>
        </w:rPr>
        <w:t xml:space="preserve"> This amendments are very broad with potentially significant impact on the transportation and also the provision of accessible car parks in Auckland. We encourage you to consider the impacts of this plan change on your own organisation, services, staff, and clients, and use the opportunity to provide your submission. Alternatively, please email your feedback to </w:t>
      </w:r>
      <w:hyperlink r:id="rId14" w:history="1">
        <w:r w:rsidRPr="00FE20BA">
          <w:rPr>
            <w:rStyle w:val="Hyperlink"/>
            <w:rFonts w:ascii="Arial" w:hAnsi="Arial" w:cs="Arial"/>
            <w:sz w:val="20"/>
            <w:szCs w:val="20"/>
            <w:lang w:val="en-US"/>
          </w:rPr>
          <w:t>Aucklandproviders@nzdsn.org.nz</w:t>
        </w:r>
      </w:hyperlink>
      <w:r w:rsidRPr="00FE20BA">
        <w:rPr>
          <w:rFonts w:ascii="Arial" w:hAnsi="Arial" w:cs="Arial"/>
          <w:sz w:val="20"/>
          <w:szCs w:val="20"/>
          <w:lang w:val="en-US"/>
        </w:rPr>
        <w:t xml:space="preserve"> or </w:t>
      </w:r>
      <w:hyperlink r:id="rId15" w:history="1">
        <w:r w:rsidRPr="00FE20BA">
          <w:rPr>
            <w:rStyle w:val="Hyperlink"/>
            <w:rFonts w:ascii="Arial" w:hAnsi="Arial" w:cs="Arial"/>
            <w:sz w:val="20"/>
            <w:szCs w:val="20"/>
            <w:lang w:val="en-US"/>
          </w:rPr>
          <w:t>policies@nzds,org.nz</w:t>
        </w:r>
      </w:hyperlink>
      <w:r w:rsidRPr="00FE20BA">
        <w:rPr>
          <w:rFonts w:ascii="Arial" w:hAnsi="Arial" w:cs="Arial"/>
          <w:sz w:val="20"/>
          <w:szCs w:val="20"/>
          <w:lang w:val="en-US"/>
        </w:rPr>
        <w:t xml:space="preserve"> and we will incorporate your feedback into NZDSN’s submission.</w:t>
      </w:r>
    </w:p>
    <w:p w14:paraId="22AC21B2" w14:textId="77777777" w:rsidR="00F97FF3" w:rsidRPr="00FE20BA" w:rsidRDefault="00F97FF3" w:rsidP="00F97FF3">
      <w:pPr>
        <w:spacing w:after="0" w:line="240" w:lineRule="auto"/>
        <w:jc w:val="both"/>
        <w:rPr>
          <w:rFonts w:ascii="Arial" w:hAnsi="Arial" w:cs="Arial"/>
          <w:sz w:val="20"/>
          <w:szCs w:val="20"/>
          <w:lang w:val="en-US"/>
        </w:rPr>
      </w:pPr>
    </w:p>
    <w:p w14:paraId="40956049" w14:textId="77777777" w:rsidR="00F97FF3" w:rsidRDefault="00F97FF3" w:rsidP="00F97FF3">
      <w:pPr>
        <w:spacing w:after="0" w:line="240" w:lineRule="auto"/>
        <w:rPr>
          <w:rFonts w:ascii="Arial" w:hAnsi="Arial" w:cs="Arial"/>
          <w:sz w:val="20"/>
          <w:szCs w:val="20"/>
          <w:lang w:val="en-US"/>
        </w:rPr>
      </w:pPr>
      <w:r>
        <w:rPr>
          <w:rFonts w:ascii="Arial" w:hAnsi="Arial" w:cs="Arial"/>
          <w:b/>
          <w:sz w:val="20"/>
          <w:szCs w:val="20"/>
          <w:lang w:val="en-US"/>
        </w:rPr>
        <w:t>Housing for disabled people</w:t>
      </w:r>
      <w:r w:rsidRPr="00FE20BA">
        <w:rPr>
          <w:rFonts w:ascii="Arial" w:hAnsi="Arial" w:cs="Arial"/>
          <w:sz w:val="20"/>
          <w:szCs w:val="20"/>
          <w:lang w:val="en-US"/>
        </w:rPr>
        <w:t xml:space="preserve"> </w:t>
      </w:r>
    </w:p>
    <w:p w14:paraId="3D9BBA52" w14:textId="77777777" w:rsidR="00F97FF3" w:rsidRDefault="00F97FF3" w:rsidP="00F97FF3">
      <w:pPr>
        <w:spacing w:after="0" w:line="240" w:lineRule="auto"/>
        <w:rPr>
          <w:rFonts w:ascii="Arial" w:hAnsi="Arial" w:cs="Arial"/>
          <w:sz w:val="20"/>
          <w:szCs w:val="20"/>
          <w:lang w:val="en-US"/>
        </w:rPr>
      </w:pPr>
    </w:p>
    <w:p w14:paraId="1A47A18D" w14:textId="77777777" w:rsidR="00F97FF3" w:rsidRPr="00FE20BA" w:rsidRDefault="00F97FF3" w:rsidP="00F97FF3">
      <w:pPr>
        <w:pStyle w:val="NormalWeb"/>
        <w:spacing w:before="0" w:beforeAutospacing="0" w:after="0" w:afterAutospacing="0"/>
        <w:jc w:val="both"/>
        <w:rPr>
          <w:rStyle w:val="Hyperlink"/>
          <w:rFonts w:ascii="Arial" w:eastAsia="Calibri" w:hAnsi="Arial" w:cs="Arial"/>
          <w:bCs/>
          <w:color w:val="000000" w:themeColor="text1"/>
          <w:kern w:val="24"/>
          <w:sz w:val="20"/>
          <w:szCs w:val="20"/>
          <w:u w:val="none"/>
          <w:lang w:val="en-AU"/>
        </w:rPr>
      </w:pPr>
      <w:r w:rsidRPr="00DA684C">
        <w:rPr>
          <w:rFonts w:ascii="Arial" w:eastAsiaTheme="minorEastAsia" w:hAnsi="Arial" w:cs="Arial"/>
          <w:sz w:val="20"/>
          <w:szCs w:val="20"/>
          <w:lang w:val="en-US" w:eastAsia="en-US"/>
        </w:rPr>
        <w:t>The data in the 2018 Census showed disabled New Zealanders continue to have significant issues with housing and accessible housing. Most New Zealand homes do not incorporate Universal Design principles or provide good accessibility for disabled people. This undermines many other rights of disabled people, such as the right to participation in the community, the right to have choice and control over their lives, and the right to employment. Moreover, there is an urgent need for more accessible residential and aged care facilities. NZDSN continues to work on a policy paper for housing for disabled people. Please get in touch if you have any feedback or comments</w:t>
      </w:r>
      <w:r>
        <w:rPr>
          <w:rFonts w:ascii="Arial" w:eastAsiaTheme="minorEastAsia" w:hAnsi="Arial" w:cs="Arial"/>
          <w:sz w:val="20"/>
          <w:szCs w:val="20"/>
          <w:lang w:val="en-US" w:eastAsia="en-US"/>
        </w:rPr>
        <w:t>.</w:t>
      </w:r>
    </w:p>
    <w:p w14:paraId="28F7AFF9" w14:textId="1FA22A97" w:rsidR="007E5150" w:rsidRPr="00FE20BA" w:rsidRDefault="004426F9" w:rsidP="00FE20BA">
      <w:pPr>
        <w:pStyle w:val="NormalWeb"/>
        <w:spacing w:before="0" w:beforeAutospacing="0" w:after="0" w:afterAutospacing="0"/>
        <w:jc w:val="both"/>
        <w:rPr>
          <w:rStyle w:val="Hyperlink"/>
          <w:rFonts w:ascii="Arial" w:eastAsia="Calibri" w:hAnsi="Arial" w:cs="Arial"/>
          <w:bCs/>
          <w:color w:val="000000" w:themeColor="text1"/>
          <w:kern w:val="24"/>
          <w:sz w:val="20"/>
          <w:szCs w:val="20"/>
          <w:u w:val="none"/>
          <w:lang w:val="en-AU"/>
        </w:rPr>
      </w:pPr>
      <w:r w:rsidRPr="00FE20BA">
        <w:rPr>
          <w:rStyle w:val="Hyperlink"/>
          <w:rFonts w:ascii="Arial" w:eastAsia="Calibri" w:hAnsi="Arial" w:cs="Arial"/>
          <w:bCs/>
          <w:color w:val="000000" w:themeColor="text1"/>
          <w:kern w:val="24"/>
          <w:sz w:val="20"/>
          <w:szCs w:val="20"/>
          <w:u w:val="none"/>
          <w:lang w:val="en-AU"/>
        </w:rPr>
        <w:t>.</w:t>
      </w:r>
    </w:p>
    <w:p w14:paraId="147E7B71" w14:textId="77777777" w:rsidR="007E5150" w:rsidRPr="007E5150" w:rsidRDefault="007E5150" w:rsidP="007E5150">
      <w:pPr>
        <w:pStyle w:val="NormalWeb"/>
        <w:spacing w:before="0" w:beforeAutospacing="0" w:after="0" w:afterAutospacing="0"/>
        <w:jc w:val="both"/>
        <w:rPr>
          <w:rStyle w:val="Hyperlink"/>
          <w:rFonts w:ascii="Arial" w:eastAsia="Calibri" w:hAnsi="Arial" w:cs="Arial"/>
          <w:bCs/>
          <w:color w:val="000000" w:themeColor="text1"/>
          <w:kern w:val="24"/>
          <w:sz w:val="20"/>
          <w:szCs w:val="20"/>
          <w:u w:val="none"/>
          <w:lang w:val="en-AU"/>
        </w:rPr>
      </w:pPr>
    </w:p>
    <w:p w14:paraId="602800AF" w14:textId="2911717B" w:rsidR="005441F6" w:rsidRPr="005441F6" w:rsidRDefault="00883BCF" w:rsidP="00DB1B1D">
      <w:pPr>
        <w:pStyle w:val="NormalWeb"/>
        <w:spacing w:before="0" w:beforeAutospacing="0" w:after="0" w:afterAutospacing="0"/>
        <w:jc w:val="both"/>
        <w:rPr>
          <w:rFonts w:ascii="Arial" w:hAnsi="Arial" w:cs="Arial"/>
          <w:sz w:val="20"/>
          <w:szCs w:val="20"/>
        </w:rPr>
      </w:pPr>
      <w:hyperlink r:id="rId16" w:history="1">
        <w:r w:rsidR="005441F6" w:rsidRPr="005441F6">
          <w:rPr>
            <w:rStyle w:val="Hyperlink"/>
            <w:rFonts w:ascii="Arial" w:hAnsi="Arial" w:cs="Arial"/>
            <w:sz w:val="20"/>
            <w:szCs w:val="20"/>
          </w:rPr>
          <w:t>Facebook</w:t>
        </w:r>
      </w:hyperlink>
      <w:r w:rsidR="005441F6" w:rsidRPr="005441F6">
        <w:rPr>
          <w:rFonts w:ascii="Arial" w:hAnsi="Arial" w:cs="Arial"/>
          <w:sz w:val="20"/>
          <w:szCs w:val="20"/>
        </w:rPr>
        <w:t xml:space="preserve"> </w:t>
      </w:r>
    </w:p>
    <w:p w14:paraId="42E662CB" w14:textId="6B145D9C" w:rsidR="00DB1B1D" w:rsidRPr="005441F6" w:rsidRDefault="00883BCF" w:rsidP="00DB1B1D">
      <w:pPr>
        <w:pStyle w:val="NormalWeb"/>
        <w:spacing w:before="0" w:beforeAutospacing="0" w:after="0" w:afterAutospacing="0"/>
        <w:jc w:val="both"/>
        <w:rPr>
          <w:rFonts w:ascii="Arial" w:hAnsi="Arial" w:cs="Arial"/>
          <w:sz w:val="20"/>
          <w:szCs w:val="20"/>
        </w:rPr>
      </w:pPr>
      <w:hyperlink r:id="rId17" w:history="1">
        <w:r w:rsidR="005441F6" w:rsidRPr="005441F6">
          <w:rPr>
            <w:rStyle w:val="Hyperlink"/>
            <w:rFonts w:ascii="Arial" w:hAnsi="Arial" w:cs="Arial"/>
            <w:sz w:val="20"/>
            <w:szCs w:val="20"/>
          </w:rPr>
          <w:t>LinkedIn</w:t>
        </w:r>
      </w:hyperlink>
    </w:p>
    <w:p w14:paraId="2103076A" w14:textId="77777777" w:rsidR="005441F6" w:rsidRPr="005441F6" w:rsidRDefault="005441F6" w:rsidP="00DB1B1D">
      <w:pPr>
        <w:pStyle w:val="NormalWeb"/>
        <w:spacing w:before="0" w:beforeAutospacing="0" w:after="0" w:afterAutospacing="0"/>
        <w:jc w:val="both"/>
        <w:rPr>
          <w:rFonts w:ascii="Arial" w:eastAsiaTheme="minorHAnsi" w:hAnsi="Arial" w:cs="Arial"/>
          <w:sz w:val="20"/>
          <w:szCs w:val="20"/>
          <w:lang w:eastAsia="en-US"/>
        </w:rPr>
      </w:pPr>
    </w:p>
    <w:p w14:paraId="34C89602" w14:textId="77777777" w:rsidR="00F97FF3" w:rsidRPr="005441F6" w:rsidRDefault="00F97FF3" w:rsidP="0027063C">
      <w:pPr>
        <w:pStyle w:val="Heading1"/>
        <w:rPr>
          <w:rFonts w:ascii="Arial" w:hAnsi="Arial" w:cs="Arial"/>
          <w:b/>
          <w:color w:val="ED7D31" w:themeColor="accent2"/>
          <w:sz w:val="20"/>
          <w:szCs w:val="20"/>
        </w:rPr>
      </w:pPr>
    </w:p>
    <w:p w14:paraId="2B4AF3DD" w14:textId="1C8E0C1C" w:rsidR="00F97FF3" w:rsidRDefault="00F97FF3" w:rsidP="0027063C">
      <w:pPr>
        <w:pStyle w:val="Heading1"/>
        <w:rPr>
          <w:rFonts w:ascii="Arial" w:hAnsi="Arial" w:cs="Arial"/>
          <w:b/>
          <w:color w:val="ED7D31" w:themeColor="accent2"/>
          <w:sz w:val="20"/>
          <w:szCs w:val="20"/>
        </w:rPr>
      </w:pPr>
    </w:p>
    <w:p w14:paraId="10733D88" w14:textId="77777777" w:rsidR="005441F6" w:rsidRPr="005441F6" w:rsidRDefault="005441F6" w:rsidP="005441F6"/>
    <w:p w14:paraId="44354676" w14:textId="77777777" w:rsidR="00F97FF3" w:rsidRPr="00F97FF3" w:rsidRDefault="00F97FF3" w:rsidP="00F97FF3"/>
    <w:p w14:paraId="59CEC52C" w14:textId="3165D937" w:rsidR="005F6AFF" w:rsidRPr="0027063C" w:rsidRDefault="00817655" w:rsidP="0027063C">
      <w:pPr>
        <w:pStyle w:val="Heading1"/>
        <w:rPr>
          <w:b/>
          <w:color w:val="ED7D31" w:themeColor="accent2"/>
        </w:rPr>
      </w:pPr>
      <w:bookmarkStart w:id="5" w:name="_Toc114504907"/>
      <w:r w:rsidRPr="0027063C">
        <w:rPr>
          <w:b/>
          <w:color w:val="ED7D31" w:themeColor="accent2"/>
        </w:rPr>
        <w:lastRenderedPageBreak/>
        <w:t>NZDSN Auckland Regional Co-ordinator</w:t>
      </w:r>
      <w:bookmarkEnd w:id="5"/>
    </w:p>
    <w:p w14:paraId="6C6F0777" w14:textId="77777777" w:rsidR="005F6AFF" w:rsidRDefault="005F6AFF" w:rsidP="006A347C">
      <w:pPr>
        <w:spacing w:after="0" w:line="240" w:lineRule="auto"/>
        <w:jc w:val="both"/>
        <w:rPr>
          <w:rFonts w:ascii="Arial" w:eastAsia="Times New Roman" w:hAnsi="Arial" w:cs="Arial"/>
          <w:color w:val="212529"/>
          <w:shd w:val="clear" w:color="auto" w:fill="FFFFFF"/>
        </w:rPr>
      </w:pPr>
    </w:p>
    <w:p w14:paraId="7A7E624E" w14:textId="77777777" w:rsidR="005F6AFF" w:rsidRDefault="005F6AFF" w:rsidP="00652407">
      <w:pPr>
        <w:spacing w:after="0" w:line="240" w:lineRule="auto"/>
        <w:rPr>
          <w:rFonts w:ascii="Arial" w:hAnsi="Arial" w:cs="Arial"/>
          <w:bCs/>
          <w:color w:val="F76753"/>
        </w:rPr>
      </w:pPr>
      <w:r>
        <w:rPr>
          <w:rFonts w:ascii="Arial" w:hAnsi="Arial" w:cs="Arial"/>
          <w:noProof/>
          <w:sz w:val="24"/>
          <w:szCs w:val="24"/>
          <w:lang w:eastAsia="en-NZ"/>
        </w:rPr>
        <w:drawing>
          <wp:inline distT="0" distB="0" distL="0" distR="0" wp14:anchorId="22D63F3A" wp14:editId="1044539D">
            <wp:extent cx="1066800" cy="1066800"/>
            <wp:effectExtent l="0" t="0" r="0" b="0"/>
            <wp:docPr id="3" name="Picture 3" descr="cid:image001.png@01D82278.62F4C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278.62F4CD2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5D8E30C3" w14:textId="77777777" w:rsidR="00817655" w:rsidRDefault="00817655" w:rsidP="00A975E1">
      <w:pPr>
        <w:spacing w:after="0" w:line="240" w:lineRule="auto"/>
        <w:jc w:val="center"/>
        <w:rPr>
          <w:rFonts w:ascii="Arial" w:hAnsi="Arial" w:cs="Arial"/>
          <w:bCs/>
          <w:color w:val="F76753"/>
        </w:rPr>
      </w:pPr>
    </w:p>
    <w:p w14:paraId="32F18E5E" w14:textId="77777777" w:rsidR="00E44842" w:rsidRDefault="00817655" w:rsidP="00157E1F">
      <w:pPr>
        <w:spacing w:after="0" w:line="240" w:lineRule="auto"/>
        <w:rPr>
          <w:rFonts w:ascii="Arial" w:hAnsi="Arial" w:cs="Arial"/>
          <w:bCs/>
          <w:i/>
          <w:color w:val="000000" w:themeColor="text1"/>
          <w:sz w:val="20"/>
          <w:szCs w:val="20"/>
        </w:rPr>
      </w:pPr>
      <w:r w:rsidRPr="00817655">
        <w:rPr>
          <w:rFonts w:ascii="Arial" w:hAnsi="Arial" w:cs="Arial"/>
          <w:bCs/>
          <w:i/>
          <w:color w:val="000000" w:themeColor="text1"/>
          <w:sz w:val="20"/>
          <w:szCs w:val="20"/>
        </w:rPr>
        <w:t>Kristi Shaw</w:t>
      </w:r>
      <w:r>
        <w:rPr>
          <w:rFonts w:ascii="Arial" w:hAnsi="Arial" w:cs="Arial"/>
          <w:bCs/>
          <w:i/>
          <w:color w:val="000000" w:themeColor="text1"/>
          <w:sz w:val="20"/>
          <w:szCs w:val="20"/>
        </w:rPr>
        <w:t xml:space="preserve"> (Auckland Regional Co-ordinator)</w:t>
      </w:r>
    </w:p>
    <w:p w14:paraId="334F1CE5" w14:textId="7D144425" w:rsidR="00062152" w:rsidRDefault="00062152" w:rsidP="00A94EF5">
      <w:pPr>
        <w:spacing w:after="0" w:line="240" w:lineRule="auto"/>
        <w:rPr>
          <w:rFonts w:ascii="Arial" w:hAnsi="Arial" w:cs="Arial"/>
          <w:bCs/>
          <w:i/>
          <w:color w:val="000000" w:themeColor="text1"/>
          <w:sz w:val="20"/>
          <w:szCs w:val="20"/>
        </w:rPr>
      </w:pPr>
    </w:p>
    <w:p w14:paraId="60E0A960" w14:textId="77777777" w:rsidR="004E4AC4" w:rsidRPr="004E4AC4" w:rsidRDefault="004E4AC4" w:rsidP="004E4AC4">
      <w:pPr>
        <w:spacing w:after="0" w:line="240" w:lineRule="auto"/>
        <w:jc w:val="both"/>
        <w:rPr>
          <w:rFonts w:ascii="Arial" w:eastAsiaTheme="minorHAnsi" w:hAnsi="Arial" w:cs="Arial"/>
          <w:b/>
          <w:sz w:val="20"/>
          <w:szCs w:val="20"/>
          <w:lang w:val="en-US"/>
        </w:rPr>
      </w:pPr>
      <w:r w:rsidRPr="004E4AC4">
        <w:rPr>
          <w:rFonts w:ascii="Arial" w:eastAsiaTheme="minorHAnsi" w:hAnsi="Arial" w:cs="Arial"/>
          <w:b/>
          <w:sz w:val="20"/>
          <w:szCs w:val="20"/>
          <w:lang w:val="en-US"/>
        </w:rPr>
        <w:t>Auckland Regional Network Newsletter - September</w:t>
      </w:r>
    </w:p>
    <w:p w14:paraId="25CEB56C" w14:textId="77777777" w:rsidR="004E4AC4" w:rsidRPr="004E4AC4" w:rsidRDefault="004E4AC4" w:rsidP="004E4AC4">
      <w:pPr>
        <w:spacing w:after="0" w:line="240" w:lineRule="auto"/>
        <w:jc w:val="both"/>
        <w:rPr>
          <w:rFonts w:ascii="Arial" w:eastAsiaTheme="minorHAnsi" w:hAnsi="Arial" w:cs="Arial"/>
          <w:sz w:val="20"/>
          <w:szCs w:val="20"/>
          <w:lang w:val="en-US"/>
        </w:rPr>
      </w:pPr>
      <w:r w:rsidRPr="004E4AC4">
        <w:rPr>
          <w:rFonts w:ascii="Arial" w:eastAsiaTheme="minorHAnsi" w:hAnsi="Arial" w:cs="Arial"/>
          <w:sz w:val="20"/>
          <w:szCs w:val="20"/>
          <w:lang w:val="en-US"/>
        </w:rPr>
        <w:t>We are preparing for our first Auckland Regional Network Summit on 5</w:t>
      </w:r>
      <w:r w:rsidRPr="004E4AC4">
        <w:rPr>
          <w:rFonts w:ascii="Arial" w:eastAsiaTheme="minorHAnsi" w:hAnsi="Arial" w:cs="Arial"/>
          <w:sz w:val="20"/>
          <w:szCs w:val="20"/>
          <w:vertAlign w:val="superscript"/>
          <w:lang w:val="en-US"/>
        </w:rPr>
        <w:t>th</w:t>
      </w:r>
      <w:r w:rsidRPr="004E4AC4">
        <w:rPr>
          <w:rFonts w:ascii="Arial" w:eastAsiaTheme="minorHAnsi" w:hAnsi="Arial" w:cs="Arial"/>
          <w:sz w:val="20"/>
          <w:szCs w:val="20"/>
          <w:lang w:val="en-US"/>
        </w:rPr>
        <w:t xml:space="preserve"> October 2022.</w:t>
      </w:r>
    </w:p>
    <w:p w14:paraId="0612B925" w14:textId="77777777" w:rsidR="004E4AC4" w:rsidRPr="004E4AC4" w:rsidRDefault="004E4AC4" w:rsidP="004E4AC4">
      <w:pPr>
        <w:spacing w:after="0" w:line="240" w:lineRule="auto"/>
        <w:jc w:val="both"/>
        <w:rPr>
          <w:rFonts w:ascii="Arial" w:eastAsiaTheme="minorHAnsi" w:hAnsi="Arial" w:cs="Arial"/>
          <w:b/>
          <w:sz w:val="20"/>
          <w:szCs w:val="20"/>
          <w:lang w:val="en-US"/>
        </w:rPr>
      </w:pPr>
    </w:p>
    <w:p w14:paraId="175569CE" w14:textId="77777777" w:rsidR="004E4AC4" w:rsidRPr="004E4AC4" w:rsidRDefault="004E4AC4" w:rsidP="004E4AC4">
      <w:pPr>
        <w:spacing w:after="0" w:line="240" w:lineRule="auto"/>
        <w:jc w:val="both"/>
        <w:rPr>
          <w:rFonts w:ascii="Arial" w:eastAsiaTheme="minorHAnsi" w:hAnsi="Arial" w:cs="Arial"/>
          <w:b/>
          <w:sz w:val="20"/>
          <w:szCs w:val="20"/>
          <w:lang w:val="en-US"/>
        </w:rPr>
      </w:pPr>
      <w:r w:rsidRPr="004E4AC4">
        <w:rPr>
          <w:rFonts w:ascii="Arial" w:eastAsiaTheme="minorHAnsi" w:hAnsi="Arial" w:cs="Arial"/>
          <w:b/>
          <w:sz w:val="20"/>
          <w:szCs w:val="20"/>
          <w:lang w:val="en-US"/>
        </w:rPr>
        <w:t>Accessibility: Beyond Intention</w:t>
      </w:r>
    </w:p>
    <w:p w14:paraId="42C8C181" w14:textId="77777777" w:rsidR="004E4AC4" w:rsidRPr="004E4AC4" w:rsidRDefault="004E4AC4" w:rsidP="004E4AC4">
      <w:pPr>
        <w:spacing w:after="0" w:line="240" w:lineRule="auto"/>
        <w:jc w:val="both"/>
        <w:rPr>
          <w:rFonts w:ascii="Arial" w:eastAsiaTheme="minorHAnsi" w:hAnsi="Arial" w:cs="Arial"/>
          <w:b/>
          <w:sz w:val="20"/>
          <w:szCs w:val="20"/>
          <w:lang w:val="en-US"/>
        </w:rPr>
      </w:pPr>
      <w:r w:rsidRPr="004E4AC4">
        <w:rPr>
          <w:rFonts w:ascii="Arial" w:eastAsiaTheme="minorHAnsi" w:hAnsi="Arial" w:cs="Arial"/>
          <w:b/>
          <w:sz w:val="20"/>
          <w:szCs w:val="20"/>
          <w:lang w:val="en-US"/>
        </w:rPr>
        <w:t>Working Together for Change through Korero</w:t>
      </w:r>
    </w:p>
    <w:p w14:paraId="2AB43826" w14:textId="77777777" w:rsidR="004E4AC4" w:rsidRPr="004E4AC4" w:rsidRDefault="004E4AC4" w:rsidP="004E4AC4">
      <w:pPr>
        <w:spacing w:after="0" w:line="240" w:lineRule="auto"/>
        <w:jc w:val="both"/>
        <w:rPr>
          <w:rFonts w:ascii="Arial" w:eastAsiaTheme="minorHAnsi" w:hAnsi="Arial" w:cs="Arial"/>
          <w:b/>
          <w:bCs/>
          <w:sz w:val="20"/>
          <w:szCs w:val="20"/>
        </w:rPr>
      </w:pPr>
    </w:p>
    <w:p w14:paraId="5EDACBD1" w14:textId="77777777" w:rsidR="004E4AC4" w:rsidRPr="004E4AC4" w:rsidRDefault="004E4AC4" w:rsidP="004E4AC4">
      <w:pPr>
        <w:spacing w:after="0" w:line="240" w:lineRule="auto"/>
        <w:rPr>
          <w:rFonts w:ascii="Arial" w:eastAsiaTheme="minorHAnsi" w:hAnsi="Arial" w:cs="Arial"/>
          <w:b/>
          <w:bCs/>
          <w:sz w:val="20"/>
          <w:szCs w:val="20"/>
        </w:rPr>
      </w:pPr>
      <w:r w:rsidRPr="004E4AC4">
        <w:rPr>
          <w:rFonts w:ascii="Arial" w:eastAsiaTheme="minorHAnsi" w:hAnsi="Arial" w:cs="Arial"/>
          <w:b/>
          <w:bCs/>
          <w:sz w:val="20"/>
          <w:szCs w:val="20"/>
        </w:rPr>
        <w:t xml:space="preserve">Words Create Worlds – </w:t>
      </w:r>
      <w:hyperlink r:id="rId20" w:history="1">
        <w:r w:rsidRPr="004E4AC4">
          <w:rPr>
            <w:rFonts w:ascii="Arial" w:eastAsiaTheme="minorHAnsi" w:hAnsi="Arial" w:cs="Arial"/>
            <w:b/>
            <w:bCs/>
            <w:color w:val="0563C1" w:themeColor="hyperlink"/>
            <w:sz w:val="20"/>
            <w:szCs w:val="20"/>
            <w:u w:val="single"/>
          </w:rPr>
          <w:t>https://www.youtube.com/watch?app=desktop&amp;v=Hzgzim5m7oU</w:t>
        </w:r>
      </w:hyperlink>
    </w:p>
    <w:p w14:paraId="0AC9EBBE" w14:textId="294CE076" w:rsidR="004E4AC4" w:rsidRDefault="004E4AC4" w:rsidP="004E4AC4">
      <w:pPr>
        <w:spacing w:after="0" w:line="240" w:lineRule="auto"/>
        <w:jc w:val="both"/>
        <w:rPr>
          <w:rFonts w:ascii="Arial" w:eastAsiaTheme="minorHAnsi" w:hAnsi="Arial" w:cs="Arial"/>
          <w:sz w:val="20"/>
          <w:szCs w:val="20"/>
          <w:lang w:val="en-US"/>
        </w:rPr>
      </w:pPr>
      <w:r w:rsidRPr="004E4AC4">
        <w:rPr>
          <w:rFonts w:ascii="Arial" w:eastAsiaTheme="minorHAnsi" w:hAnsi="Arial" w:cs="Arial"/>
          <w:bCs/>
          <w:sz w:val="20"/>
          <w:szCs w:val="20"/>
        </w:rPr>
        <w:t xml:space="preserve">The more we can appreciate what is going right, in deep </w:t>
      </w:r>
      <w:proofErr w:type="spellStart"/>
      <w:r w:rsidRPr="004E4AC4">
        <w:rPr>
          <w:rFonts w:ascii="Arial" w:eastAsiaTheme="minorHAnsi" w:hAnsi="Arial" w:cs="Arial"/>
          <w:bCs/>
          <w:sz w:val="20"/>
          <w:szCs w:val="20"/>
        </w:rPr>
        <w:t>deep</w:t>
      </w:r>
      <w:proofErr w:type="spellEnd"/>
      <w:r w:rsidRPr="004E4AC4">
        <w:rPr>
          <w:rFonts w:ascii="Arial" w:eastAsiaTheme="minorHAnsi" w:hAnsi="Arial" w:cs="Arial"/>
          <w:bCs/>
          <w:sz w:val="20"/>
          <w:szCs w:val="20"/>
        </w:rPr>
        <w:t xml:space="preserve"> ways, the greater the storytelling, and the greater the imagination about what is possible. We are looking for times when our sector, at all levels, is most alive, effective and engaged – searching for moments of the true, the good, the better, and the possible.</w:t>
      </w:r>
      <w:r w:rsidRPr="004E4AC4">
        <w:rPr>
          <w:rFonts w:ascii="Arial" w:eastAsiaTheme="minorHAnsi" w:hAnsi="Arial" w:cs="Arial"/>
          <w:sz w:val="20"/>
          <w:szCs w:val="20"/>
          <w:lang w:val="en-US"/>
        </w:rPr>
        <w:t xml:space="preserve"> In our society, where we largely focus on what’s wrong with the human side of an organisation or sector, we will use our words, our appreciative korero, to focus and create more of ‘</w:t>
      </w:r>
      <w:r w:rsidRPr="004E4AC4">
        <w:rPr>
          <w:rFonts w:ascii="Arial" w:eastAsiaTheme="minorHAnsi" w:hAnsi="Arial" w:cs="Arial"/>
          <w:i/>
          <w:sz w:val="20"/>
          <w:szCs w:val="20"/>
          <w:lang w:val="en-US"/>
        </w:rPr>
        <w:t>What’s Right’.</w:t>
      </w:r>
      <w:r w:rsidRPr="004E4AC4">
        <w:rPr>
          <w:rFonts w:ascii="Arial" w:eastAsiaTheme="minorHAnsi" w:hAnsi="Arial" w:cs="Arial"/>
          <w:sz w:val="20"/>
          <w:szCs w:val="20"/>
          <w:lang w:val="en-US"/>
        </w:rPr>
        <w:t xml:space="preserve"> </w:t>
      </w:r>
    </w:p>
    <w:p w14:paraId="054BC4E5" w14:textId="77777777" w:rsidR="004E4AC4" w:rsidRPr="004E4AC4" w:rsidRDefault="004E4AC4" w:rsidP="004E4AC4">
      <w:pPr>
        <w:spacing w:after="0" w:line="240" w:lineRule="auto"/>
        <w:jc w:val="both"/>
        <w:rPr>
          <w:rFonts w:ascii="Arial" w:eastAsiaTheme="minorHAnsi" w:hAnsi="Arial" w:cs="Arial"/>
          <w:sz w:val="20"/>
          <w:szCs w:val="20"/>
          <w:lang w:val="en-US"/>
        </w:rPr>
      </w:pPr>
    </w:p>
    <w:p w14:paraId="7F659131" w14:textId="46CD373E" w:rsidR="004E4AC4" w:rsidRDefault="004E4AC4" w:rsidP="004E4AC4">
      <w:pPr>
        <w:spacing w:after="0" w:line="240" w:lineRule="auto"/>
        <w:jc w:val="both"/>
        <w:rPr>
          <w:rFonts w:ascii="Arial" w:eastAsiaTheme="minorHAnsi" w:hAnsi="Arial" w:cs="Arial"/>
          <w:sz w:val="20"/>
          <w:szCs w:val="20"/>
          <w:lang w:val="en-US"/>
        </w:rPr>
      </w:pPr>
      <w:r w:rsidRPr="004E4AC4">
        <w:rPr>
          <w:rFonts w:ascii="Arial" w:eastAsiaTheme="minorHAnsi" w:hAnsi="Arial" w:cs="Arial"/>
          <w:sz w:val="20"/>
          <w:szCs w:val="20"/>
          <w:lang w:val="en-US"/>
        </w:rPr>
        <w:t xml:space="preserve">Through our </w:t>
      </w:r>
      <w:r w:rsidRPr="004E4AC4">
        <w:rPr>
          <w:rFonts w:ascii="Arial" w:eastAsiaTheme="minorHAnsi" w:hAnsi="Arial" w:cs="Arial"/>
          <w:b/>
          <w:sz w:val="20"/>
          <w:szCs w:val="20"/>
          <w:lang w:val="en-US"/>
        </w:rPr>
        <w:t>‘Accessibility: Beyond Intention’</w:t>
      </w:r>
      <w:r w:rsidRPr="004E4AC4">
        <w:rPr>
          <w:rFonts w:ascii="Arial" w:eastAsiaTheme="minorHAnsi" w:hAnsi="Arial" w:cs="Arial"/>
          <w:sz w:val="20"/>
          <w:szCs w:val="20"/>
          <w:lang w:val="en-US"/>
        </w:rPr>
        <w:t xml:space="preserve"> korero, we will begin to see the best in our experiences (appreciation) and what brings life and health and vitality to living human systems in and around the disability sector (increase in value). Human systems have a core of strengths that is hidden or </w:t>
      </w:r>
      <w:proofErr w:type="spellStart"/>
      <w:r w:rsidRPr="004E4AC4">
        <w:rPr>
          <w:rFonts w:ascii="Arial" w:eastAsiaTheme="minorHAnsi" w:hAnsi="Arial" w:cs="Arial"/>
          <w:sz w:val="20"/>
          <w:szCs w:val="20"/>
          <w:lang w:val="en-US"/>
        </w:rPr>
        <w:t>under-utilised</w:t>
      </w:r>
      <w:proofErr w:type="spellEnd"/>
      <w:r w:rsidRPr="004E4AC4">
        <w:rPr>
          <w:rFonts w:ascii="Arial" w:eastAsiaTheme="minorHAnsi" w:hAnsi="Arial" w:cs="Arial"/>
          <w:sz w:val="20"/>
          <w:szCs w:val="20"/>
          <w:lang w:val="en-US"/>
        </w:rPr>
        <w:t xml:space="preserve"> – we are going to identify, fan and grow them. </w:t>
      </w:r>
    </w:p>
    <w:p w14:paraId="49CD2C40" w14:textId="77777777" w:rsidR="004E4AC4" w:rsidRPr="004E4AC4" w:rsidRDefault="004E4AC4" w:rsidP="004E4AC4">
      <w:pPr>
        <w:spacing w:after="0" w:line="240" w:lineRule="auto"/>
        <w:jc w:val="both"/>
        <w:rPr>
          <w:rFonts w:ascii="Arial" w:eastAsiaTheme="minorHAnsi" w:hAnsi="Arial" w:cs="Arial"/>
          <w:sz w:val="20"/>
          <w:szCs w:val="20"/>
          <w:lang w:val="en-US"/>
        </w:rPr>
      </w:pPr>
    </w:p>
    <w:p w14:paraId="767FF557" w14:textId="77777777" w:rsidR="004E4AC4" w:rsidRPr="004E4AC4" w:rsidRDefault="004E4AC4" w:rsidP="004E4AC4">
      <w:pPr>
        <w:spacing w:after="0" w:line="240" w:lineRule="auto"/>
        <w:jc w:val="both"/>
        <w:rPr>
          <w:rFonts w:ascii="Arial" w:eastAsiaTheme="minorHAnsi" w:hAnsi="Arial" w:cs="Arial"/>
          <w:sz w:val="20"/>
          <w:szCs w:val="20"/>
          <w:lang w:val="en-US"/>
        </w:rPr>
      </w:pPr>
      <w:r w:rsidRPr="004E4AC4">
        <w:rPr>
          <w:rFonts w:ascii="Arial" w:eastAsiaTheme="minorHAnsi" w:hAnsi="Arial" w:cs="Arial"/>
          <w:sz w:val="20"/>
          <w:szCs w:val="20"/>
          <w:lang w:val="en-US"/>
        </w:rPr>
        <w:t>We are experiencing so much change in our sector, in a world of change. There is a lot going on and time seems to be moving faster than ever.</w:t>
      </w:r>
    </w:p>
    <w:p w14:paraId="25F40437" w14:textId="569EE8A4" w:rsidR="004E4AC4" w:rsidRDefault="004E4AC4" w:rsidP="004E4AC4">
      <w:pPr>
        <w:spacing w:after="0" w:line="240" w:lineRule="auto"/>
        <w:jc w:val="both"/>
        <w:rPr>
          <w:rFonts w:ascii="Arial" w:eastAsiaTheme="minorHAnsi" w:hAnsi="Arial" w:cs="Arial"/>
          <w:sz w:val="20"/>
          <w:szCs w:val="20"/>
          <w:lang w:val="en-US"/>
        </w:rPr>
      </w:pPr>
      <w:r w:rsidRPr="004E4AC4">
        <w:rPr>
          <w:rFonts w:ascii="Arial" w:eastAsiaTheme="minorHAnsi" w:hAnsi="Arial" w:cs="Arial"/>
          <w:sz w:val="20"/>
          <w:szCs w:val="20"/>
          <w:lang w:val="en-US"/>
        </w:rPr>
        <w:t xml:space="preserve">As a sector, we have a choice to ‘wait and see’ what change will bring to us, or we have a choice to be part of creating or influencing the change. At the Summit, </w:t>
      </w:r>
      <w:r w:rsidR="009F2E82">
        <w:rPr>
          <w:rFonts w:ascii="Arial" w:eastAsiaTheme="minorHAnsi" w:hAnsi="Arial" w:cs="Arial"/>
          <w:sz w:val="20"/>
          <w:szCs w:val="20"/>
          <w:lang w:val="en-US"/>
        </w:rPr>
        <w:t xml:space="preserve">we have a unique opportunity to </w:t>
      </w:r>
      <w:r w:rsidRPr="004E4AC4">
        <w:rPr>
          <w:rFonts w:ascii="Arial" w:eastAsiaTheme="minorHAnsi" w:hAnsi="Arial" w:cs="Arial"/>
          <w:sz w:val="20"/>
          <w:szCs w:val="20"/>
          <w:lang w:val="en-US"/>
        </w:rPr>
        <w:t xml:space="preserve">work together for change, to deeply discover what is working WELL and what we want MORE of. </w:t>
      </w:r>
    </w:p>
    <w:p w14:paraId="06BBFB17" w14:textId="77777777" w:rsidR="004E4AC4" w:rsidRPr="004E4AC4" w:rsidRDefault="004E4AC4" w:rsidP="004E4AC4">
      <w:pPr>
        <w:spacing w:after="0" w:line="240" w:lineRule="auto"/>
        <w:jc w:val="both"/>
        <w:rPr>
          <w:rFonts w:ascii="Arial" w:eastAsiaTheme="minorHAnsi" w:hAnsi="Arial" w:cs="Arial"/>
          <w:sz w:val="20"/>
          <w:szCs w:val="20"/>
          <w:lang w:val="en-US"/>
        </w:rPr>
      </w:pPr>
    </w:p>
    <w:p w14:paraId="1D528454" w14:textId="56FCC561" w:rsidR="004E4AC4" w:rsidRDefault="004E4AC4" w:rsidP="004E4AC4">
      <w:pPr>
        <w:spacing w:after="0" w:line="240" w:lineRule="auto"/>
        <w:jc w:val="both"/>
        <w:rPr>
          <w:rFonts w:ascii="Arial" w:eastAsiaTheme="minorHAnsi" w:hAnsi="Arial" w:cs="Arial"/>
          <w:sz w:val="20"/>
          <w:szCs w:val="20"/>
          <w:lang w:val="en-US"/>
        </w:rPr>
      </w:pPr>
      <w:r w:rsidRPr="004E4AC4">
        <w:rPr>
          <w:rFonts w:ascii="Arial" w:eastAsiaTheme="minorHAnsi" w:hAnsi="Arial" w:cs="Arial"/>
          <w:sz w:val="20"/>
          <w:szCs w:val="20"/>
          <w:lang w:val="en-US"/>
        </w:rPr>
        <w:t xml:space="preserve">We are planning for all stakeholders to be present: Disabled People, Whanau, </w:t>
      </w:r>
      <w:proofErr w:type="gramStart"/>
      <w:r w:rsidRPr="004E4AC4">
        <w:rPr>
          <w:rFonts w:ascii="Arial" w:eastAsiaTheme="minorHAnsi" w:hAnsi="Arial" w:cs="Arial"/>
          <w:sz w:val="20"/>
          <w:szCs w:val="20"/>
          <w:lang w:val="en-US"/>
        </w:rPr>
        <w:t>Providers</w:t>
      </w:r>
      <w:proofErr w:type="gramEnd"/>
      <w:r w:rsidRPr="004E4AC4">
        <w:rPr>
          <w:rFonts w:ascii="Arial" w:eastAsiaTheme="minorHAnsi" w:hAnsi="Arial" w:cs="Arial"/>
          <w:sz w:val="20"/>
          <w:szCs w:val="20"/>
          <w:lang w:val="en-US"/>
        </w:rPr>
        <w:t xml:space="preserve">, representatives from Whaikaha, and local ministerial funding bodies, Auckland Council and Auckland Disability Advisory panelists. We are going to be </w:t>
      </w:r>
      <w:r w:rsidR="00BD534C">
        <w:rPr>
          <w:rFonts w:ascii="Arial" w:eastAsiaTheme="minorHAnsi" w:hAnsi="Arial" w:cs="Arial"/>
          <w:sz w:val="20"/>
          <w:szCs w:val="20"/>
          <w:lang w:val="en-US"/>
        </w:rPr>
        <w:t xml:space="preserve">to the </w:t>
      </w:r>
      <w:proofErr w:type="spellStart"/>
      <w:r w:rsidR="00BD534C">
        <w:rPr>
          <w:rFonts w:ascii="Arial" w:eastAsiaTheme="minorHAnsi" w:hAnsi="Arial" w:cs="Arial"/>
          <w:sz w:val="20"/>
          <w:szCs w:val="20"/>
          <w:lang w:val="en-US"/>
        </w:rPr>
        <w:t>tran</w:t>
      </w:r>
      <w:r w:rsidRPr="004E4AC4">
        <w:rPr>
          <w:rFonts w:ascii="Arial" w:eastAsiaTheme="minorHAnsi" w:hAnsi="Arial" w:cs="Arial"/>
          <w:sz w:val="20"/>
          <w:szCs w:val="20"/>
          <w:lang w:val="en-US"/>
        </w:rPr>
        <w:t>drawing</w:t>
      </w:r>
      <w:proofErr w:type="spellEnd"/>
      <w:r w:rsidRPr="004E4AC4">
        <w:rPr>
          <w:rFonts w:ascii="Arial" w:eastAsiaTheme="minorHAnsi" w:hAnsi="Arial" w:cs="Arial"/>
          <w:sz w:val="20"/>
          <w:szCs w:val="20"/>
          <w:lang w:val="en-US"/>
        </w:rPr>
        <w:t xml:space="preserve"> out the capacities and visions and hopes from one another, and create an alignment of strengths that will act as a bridge for activating planned and improvised change.</w:t>
      </w:r>
    </w:p>
    <w:p w14:paraId="2E9A0818" w14:textId="77777777" w:rsidR="004E4AC4" w:rsidRPr="004E4AC4" w:rsidRDefault="004E4AC4" w:rsidP="004E4AC4">
      <w:pPr>
        <w:spacing w:after="0" w:line="240" w:lineRule="auto"/>
        <w:jc w:val="both"/>
        <w:rPr>
          <w:rFonts w:ascii="Arial" w:eastAsiaTheme="minorHAnsi" w:hAnsi="Arial" w:cs="Arial"/>
          <w:sz w:val="20"/>
          <w:szCs w:val="20"/>
          <w:lang w:val="en-US"/>
        </w:rPr>
      </w:pPr>
    </w:p>
    <w:p w14:paraId="01AB55E6" w14:textId="77777777" w:rsidR="004E4AC4" w:rsidRPr="004E4AC4" w:rsidRDefault="004E4AC4" w:rsidP="004E4AC4">
      <w:pPr>
        <w:spacing w:after="0" w:line="240" w:lineRule="auto"/>
        <w:jc w:val="both"/>
        <w:rPr>
          <w:rFonts w:ascii="Arial" w:eastAsiaTheme="minorHAnsi" w:hAnsi="Arial" w:cs="Arial"/>
          <w:sz w:val="20"/>
          <w:szCs w:val="20"/>
          <w:lang w:val="en-US"/>
        </w:rPr>
      </w:pPr>
      <w:r w:rsidRPr="004E4AC4">
        <w:rPr>
          <w:rFonts w:ascii="Arial" w:eastAsiaTheme="minorHAnsi" w:hAnsi="Arial" w:cs="Arial"/>
          <w:sz w:val="20"/>
          <w:szCs w:val="20"/>
          <w:lang w:val="en-US"/>
        </w:rPr>
        <w:t xml:space="preserve">We have 15 members on our Core Planning Team: 9 Providers, 3 disabled people (1 whanau), 1 Auckland Disability Advisory Panel member, and me. We have been meeting since August to work more deeply on our collective top themes of: Being a Provider under Enabling Good Lives, and to do more engagement and collaboration to strengthen relationships and partnerships at all levels. Together we have defined our topic for deep exploration that will pertain to everyone: </w:t>
      </w:r>
      <w:r w:rsidRPr="004E4AC4">
        <w:rPr>
          <w:rFonts w:ascii="Arial" w:eastAsiaTheme="minorHAnsi" w:hAnsi="Arial" w:cs="Arial"/>
          <w:b/>
          <w:sz w:val="20"/>
          <w:szCs w:val="20"/>
          <w:lang w:val="en-US"/>
        </w:rPr>
        <w:t xml:space="preserve">Accessibility: Beyond Intention. </w:t>
      </w:r>
      <w:r w:rsidRPr="004E4AC4">
        <w:rPr>
          <w:rFonts w:ascii="Arial" w:eastAsiaTheme="minorHAnsi" w:hAnsi="Arial" w:cs="Arial"/>
          <w:sz w:val="20"/>
          <w:szCs w:val="20"/>
          <w:lang w:val="en-US"/>
        </w:rPr>
        <w:t>Good intentions are not enough, they need good innovative and resourceful action.</w:t>
      </w:r>
    </w:p>
    <w:p w14:paraId="250B01B1" w14:textId="66353E15" w:rsidR="004E4AC4" w:rsidRDefault="004E4AC4" w:rsidP="004E4AC4">
      <w:pPr>
        <w:spacing w:after="0" w:line="240" w:lineRule="auto"/>
        <w:jc w:val="both"/>
        <w:rPr>
          <w:rFonts w:ascii="Arial" w:eastAsiaTheme="minorHAnsi" w:hAnsi="Arial" w:cs="Arial"/>
          <w:b/>
          <w:sz w:val="20"/>
          <w:szCs w:val="20"/>
          <w:lang w:val="en-US"/>
        </w:rPr>
      </w:pPr>
      <w:r w:rsidRPr="004E4AC4">
        <w:rPr>
          <w:rFonts w:ascii="Arial" w:eastAsiaTheme="minorHAnsi" w:hAnsi="Arial" w:cs="Arial"/>
          <w:b/>
          <w:sz w:val="20"/>
          <w:szCs w:val="20"/>
          <w:lang w:val="en-US"/>
        </w:rPr>
        <w:t xml:space="preserve">We have limited spaces for the first ARN Summit so get in early </w:t>
      </w:r>
      <w:hyperlink r:id="rId21" w:history="1">
        <w:r w:rsidRPr="004E4AC4">
          <w:rPr>
            <w:rFonts w:ascii="Arial" w:eastAsiaTheme="minorHAnsi" w:hAnsi="Arial" w:cs="Arial"/>
            <w:b/>
            <w:color w:val="0563C1" w:themeColor="hyperlink"/>
            <w:sz w:val="20"/>
            <w:szCs w:val="20"/>
            <w:u w:val="single"/>
            <w:lang w:val="en-US"/>
          </w:rPr>
          <w:t>to register</w:t>
        </w:r>
      </w:hyperlink>
      <w:r w:rsidRPr="004E4AC4">
        <w:rPr>
          <w:rFonts w:ascii="Arial" w:eastAsiaTheme="minorHAnsi" w:hAnsi="Arial" w:cs="Arial"/>
          <w:b/>
          <w:sz w:val="20"/>
          <w:szCs w:val="20"/>
          <w:lang w:val="en-US"/>
        </w:rPr>
        <w:t xml:space="preserve"> – all voices will be there.</w:t>
      </w:r>
    </w:p>
    <w:p w14:paraId="239BA2C4" w14:textId="77777777" w:rsidR="004E4AC4" w:rsidRPr="004E4AC4" w:rsidRDefault="004E4AC4" w:rsidP="004E4AC4">
      <w:pPr>
        <w:spacing w:after="0" w:line="240" w:lineRule="auto"/>
        <w:jc w:val="both"/>
        <w:rPr>
          <w:rFonts w:ascii="Arial" w:eastAsiaTheme="minorHAnsi" w:hAnsi="Arial" w:cs="Arial"/>
          <w:b/>
          <w:sz w:val="20"/>
          <w:szCs w:val="20"/>
          <w:lang w:val="en-US"/>
        </w:rPr>
      </w:pPr>
    </w:p>
    <w:p w14:paraId="324CB26E" w14:textId="77777777" w:rsidR="004E4AC4" w:rsidRPr="004E4AC4" w:rsidRDefault="004E4AC4" w:rsidP="004E4AC4">
      <w:pPr>
        <w:spacing w:after="0" w:line="240" w:lineRule="auto"/>
        <w:jc w:val="both"/>
        <w:rPr>
          <w:rFonts w:ascii="Arial" w:eastAsiaTheme="minorHAnsi" w:hAnsi="Arial" w:cs="Arial"/>
          <w:b/>
          <w:sz w:val="20"/>
          <w:szCs w:val="20"/>
          <w:lang w:val="en-US"/>
        </w:rPr>
      </w:pPr>
      <w:r w:rsidRPr="004E4AC4">
        <w:rPr>
          <w:rFonts w:ascii="Arial" w:eastAsiaTheme="minorHAnsi" w:hAnsi="Arial" w:cs="Arial"/>
          <w:b/>
          <w:sz w:val="20"/>
          <w:szCs w:val="20"/>
          <w:lang w:val="en-US"/>
        </w:rPr>
        <w:t>We will be part of the change, with what we are doing WELL, and what we want MORE of!</w:t>
      </w:r>
    </w:p>
    <w:p w14:paraId="043AD017" w14:textId="77777777" w:rsidR="005441F6" w:rsidRDefault="005441F6" w:rsidP="009F2E82">
      <w:pPr>
        <w:spacing w:after="0" w:line="240" w:lineRule="auto"/>
      </w:pPr>
    </w:p>
    <w:p w14:paraId="43B2B923" w14:textId="322E5A80" w:rsidR="005441F6" w:rsidRDefault="00883BCF" w:rsidP="009F2E82">
      <w:pPr>
        <w:spacing w:after="0" w:line="240" w:lineRule="auto"/>
      </w:pPr>
      <w:hyperlink r:id="rId22" w:history="1">
        <w:r w:rsidR="005441F6">
          <w:rPr>
            <w:rStyle w:val="Hyperlink"/>
          </w:rPr>
          <w:t>Facebook</w:t>
        </w:r>
      </w:hyperlink>
      <w:r w:rsidR="005441F6">
        <w:t xml:space="preserve"> </w:t>
      </w:r>
    </w:p>
    <w:bookmarkStart w:id="6" w:name="_Toc110849746"/>
    <w:p w14:paraId="6BA201FD" w14:textId="1E65A3F6" w:rsidR="00112D4E" w:rsidRDefault="005441F6" w:rsidP="005441F6">
      <w:pPr>
        <w:spacing w:after="0" w:line="240" w:lineRule="auto"/>
        <w:rPr>
          <w:rFonts w:ascii="Arial" w:eastAsiaTheme="majorEastAsia" w:hAnsi="Arial" w:cs="Arial"/>
          <w:color w:val="ED7D31" w:themeColor="accent2"/>
          <w:sz w:val="20"/>
          <w:szCs w:val="20"/>
        </w:rPr>
      </w:pPr>
      <w:r w:rsidRPr="005441F6">
        <w:rPr>
          <w:rFonts w:ascii="Arial" w:eastAsiaTheme="majorEastAsia" w:hAnsi="Arial" w:cs="Arial"/>
          <w:color w:val="ED7D31" w:themeColor="accent2"/>
          <w:sz w:val="20"/>
          <w:szCs w:val="20"/>
        </w:rPr>
        <w:fldChar w:fldCharType="begin"/>
      </w:r>
      <w:r w:rsidRPr="005441F6">
        <w:rPr>
          <w:rFonts w:ascii="Arial" w:eastAsiaTheme="majorEastAsia" w:hAnsi="Arial" w:cs="Arial"/>
          <w:color w:val="ED7D31" w:themeColor="accent2"/>
          <w:sz w:val="20"/>
          <w:szCs w:val="20"/>
        </w:rPr>
        <w:instrText>HYPERLINK "https://www.linkedin.com/feed/update/urn:li:activity:6977477766082441216?utm_source=share&amp;utm_medium=member_desktop"</w:instrText>
      </w:r>
      <w:r w:rsidRPr="005441F6">
        <w:rPr>
          <w:rFonts w:ascii="Arial" w:eastAsiaTheme="majorEastAsia" w:hAnsi="Arial" w:cs="Arial"/>
          <w:color w:val="ED7D31" w:themeColor="accent2"/>
          <w:sz w:val="20"/>
          <w:szCs w:val="20"/>
        </w:rPr>
        <w:fldChar w:fldCharType="separate"/>
      </w:r>
      <w:r w:rsidRPr="005441F6">
        <w:rPr>
          <w:rStyle w:val="Hyperlink"/>
          <w:rFonts w:ascii="Arial" w:eastAsiaTheme="majorEastAsia" w:hAnsi="Arial" w:cs="Arial"/>
          <w:sz w:val="20"/>
          <w:szCs w:val="20"/>
        </w:rPr>
        <w:t>LinkedIn</w:t>
      </w:r>
      <w:r w:rsidRPr="005441F6">
        <w:rPr>
          <w:rFonts w:ascii="Arial" w:eastAsiaTheme="majorEastAsia" w:hAnsi="Arial" w:cs="Arial"/>
          <w:color w:val="ED7D31" w:themeColor="accent2"/>
          <w:sz w:val="20"/>
          <w:szCs w:val="20"/>
        </w:rPr>
        <w:fldChar w:fldCharType="end"/>
      </w:r>
    </w:p>
    <w:p w14:paraId="1CA4DF0A" w14:textId="77777777" w:rsidR="00112D4E" w:rsidRDefault="00112D4E" w:rsidP="00112D4E">
      <w:pPr>
        <w:pStyle w:val="Heading1"/>
        <w:rPr>
          <w:b/>
          <w:color w:val="ED7D31" w:themeColor="accent2"/>
        </w:rPr>
      </w:pPr>
    </w:p>
    <w:p w14:paraId="64A49151" w14:textId="3152E3AB" w:rsidR="00112D4E" w:rsidRDefault="00112D4E" w:rsidP="00112D4E">
      <w:pPr>
        <w:pStyle w:val="Heading1"/>
        <w:rPr>
          <w:b/>
          <w:color w:val="ED7D31" w:themeColor="accent2"/>
        </w:rPr>
      </w:pPr>
    </w:p>
    <w:p w14:paraId="53F4DE61" w14:textId="7403FF1C" w:rsidR="00112D4E" w:rsidRDefault="00112D4E" w:rsidP="00112D4E"/>
    <w:p w14:paraId="007D49D8" w14:textId="03D80DE7" w:rsidR="00112D4E" w:rsidRDefault="00112D4E" w:rsidP="00112D4E">
      <w:pPr>
        <w:pStyle w:val="Heading1"/>
        <w:rPr>
          <w:b/>
          <w:color w:val="ED7D31" w:themeColor="accent2"/>
        </w:rPr>
      </w:pPr>
    </w:p>
    <w:p w14:paraId="1299F98A" w14:textId="77777777" w:rsidR="00112D4E" w:rsidRPr="00112D4E" w:rsidRDefault="00112D4E" w:rsidP="00112D4E"/>
    <w:p w14:paraId="6B10834C" w14:textId="56DF8EDF" w:rsidR="00112D4E" w:rsidRPr="00D05740" w:rsidRDefault="00112D4E" w:rsidP="00112D4E">
      <w:pPr>
        <w:pStyle w:val="Heading1"/>
        <w:rPr>
          <w:b/>
          <w:color w:val="ED7D31" w:themeColor="accent2"/>
        </w:rPr>
      </w:pPr>
      <w:bookmarkStart w:id="7" w:name="_Toc114504908"/>
      <w:r>
        <w:rPr>
          <w:b/>
          <w:color w:val="ED7D31" w:themeColor="accent2"/>
        </w:rPr>
        <w:lastRenderedPageBreak/>
        <w:t>N</w:t>
      </w:r>
      <w:r w:rsidRPr="00D05740">
        <w:rPr>
          <w:b/>
          <w:color w:val="ED7D31" w:themeColor="accent2"/>
        </w:rPr>
        <w:t xml:space="preserve">DSN National </w:t>
      </w:r>
      <w:r w:rsidR="00211E80">
        <w:rPr>
          <w:b/>
          <w:color w:val="ED7D31" w:themeColor="accent2"/>
        </w:rPr>
        <w:t>Employment Services Co-ordinator</w:t>
      </w:r>
      <w:bookmarkEnd w:id="7"/>
    </w:p>
    <w:p w14:paraId="7389DAE4" w14:textId="77777777" w:rsidR="00112D4E" w:rsidRPr="00062152" w:rsidRDefault="00112D4E" w:rsidP="00112D4E">
      <w:pPr>
        <w:jc w:val="both"/>
        <w:rPr>
          <w:rFonts w:ascii="Arial" w:eastAsia="Times New Roman" w:hAnsi="Arial" w:cs="Arial"/>
          <w:b/>
          <w:color w:val="F76753"/>
          <w14:shadow w14:blurRad="63500" w14:dist="50800" w14:dir="13500000" w14:sx="0" w14:sy="0" w14:kx="0" w14:ky="0" w14:algn="none">
            <w14:srgbClr w14:val="000000">
              <w14:alpha w14:val="50000"/>
            </w14:srgbClr>
          </w14:shadow>
        </w:rPr>
      </w:pPr>
    </w:p>
    <w:p w14:paraId="0A9F4668" w14:textId="77777777" w:rsidR="00112D4E" w:rsidRDefault="00112D4E" w:rsidP="00112D4E">
      <w:pPr>
        <w:rPr>
          <w:rFonts w:ascii="Arial" w:eastAsia="Times New Roman" w:hAnsi="Arial" w:cs="Arial"/>
          <w:i/>
          <w:color w:val="F76753"/>
          <w:sz w:val="20"/>
          <w:szCs w:val="20"/>
          <w14:shadow w14:blurRad="63500" w14:dist="50800" w14:dir="13500000" w14:sx="0" w14:sy="0" w14:kx="0" w14:ky="0" w14:algn="none">
            <w14:srgbClr w14:val="000000">
              <w14:alpha w14:val="50000"/>
            </w14:srgbClr>
          </w14:shadow>
        </w:rPr>
      </w:pPr>
      <w:r w:rsidRPr="00C04790">
        <w:rPr>
          <w:rFonts w:ascii="Arial" w:hAnsi="Arial" w:cs="Arial"/>
          <w:noProof/>
          <w:lang w:eastAsia="en-NZ"/>
        </w:rPr>
        <w:drawing>
          <wp:inline distT="0" distB="0" distL="0" distR="0" wp14:anchorId="4E8D750B" wp14:editId="23D0196A">
            <wp:extent cx="914400" cy="100313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1154" cy="1010549"/>
                    </a:xfrm>
                    <a:prstGeom prst="rect">
                      <a:avLst/>
                    </a:prstGeom>
                  </pic:spPr>
                </pic:pic>
              </a:graphicData>
            </a:graphic>
          </wp:inline>
        </w:drawing>
      </w:r>
    </w:p>
    <w:p w14:paraId="1B5CB4B6" w14:textId="77777777" w:rsidR="00112D4E" w:rsidRDefault="00112D4E" w:rsidP="00112D4E">
      <w:pPr>
        <w:rPr>
          <w:rFonts w:ascii="Arial" w:hAnsi="Arial" w:cs="Arial"/>
          <w:i/>
          <w:sz w:val="20"/>
          <w:szCs w:val="20"/>
        </w:rPr>
      </w:pPr>
      <w:r>
        <w:rPr>
          <w:rFonts w:ascii="Arial" w:hAnsi="Arial" w:cs="Arial"/>
          <w:i/>
          <w:sz w:val="20"/>
          <w:szCs w:val="20"/>
        </w:rPr>
        <w:t>Gordon Box</w:t>
      </w:r>
      <w:r w:rsidRPr="008133EA">
        <w:rPr>
          <w:rFonts w:ascii="Arial" w:hAnsi="Arial" w:cs="Arial"/>
          <w:i/>
          <w:sz w:val="20"/>
          <w:szCs w:val="20"/>
        </w:rPr>
        <w:t>all (National E</w:t>
      </w:r>
      <w:r>
        <w:rPr>
          <w:rFonts w:ascii="Arial" w:hAnsi="Arial" w:cs="Arial"/>
          <w:i/>
          <w:sz w:val="20"/>
          <w:szCs w:val="20"/>
        </w:rPr>
        <w:t>mployment Services Co-ordinator)</w:t>
      </w:r>
    </w:p>
    <w:p w14:paraId="3E10A4F3" w14:textId="77777777" w:rsidR="00112D4E" w:rsidRDefault="00112D4E" w:rsidP="00112D4E">
      <w:pPr>
        <w:jc w:val="both"/>
        <w:rPr>
          <w:rFonts w:ascii="Arial" w:hAnsi="Arial" w:cs="Arial"/>
          <w:sz w:val="20"/>
          <w:szCs w:val="20"/>
        </w:rPr>
      </w:pPr>
      <w:r>
        <w:rPr>
          <w:rFonts w:ascii="Arial" w:hAnsi="Arial" w:cs="Arial"/>
          <w:sz w:val="20"/>
          <w:szCs w:val="20"/>
        </w:rPr>
        <w:t>A reminder for anyone attending the Discovery Workshop in Auckland on</w:t>
      </w:r>
      <w:r>
        <w:rPr>
          <w:rFonts w:ascii="Arial" w:hAnsi="Arial" w:cs="Arial"/>
          <w:color w:val="050505"/>
          <w:sz w:val="20"/>
          <w:szCs w:val="20"/>
          <w:shd w:val="clear" w:color="auto" w:fill="FFFFFF"/>
        </w:rPr>
        <w:t xml:space="preserve"> Friday the 30</w:t>
      </w:r>
      <w:r>
        <w:rPr>
          <w:rFonts w:ascii="Arial" w:hAnsi="Arial" w:cs="Arial"/>
          <w:color w:val="050505"/>
          <w:sz w:val="20"/>
          <w:szCs w:val="20"/>
          <w:shd w:val="clear" w:color="auto" w:fill="FFFFFF"/>
          <w:vertAlign w:val="superscript"/>
        </w:rPr>
        <w:t>th</w:t>
      </w:r>
      <w:r>
        <w:rPr>
          <w:rFonts w:ascii="Arial" w:hAnsi="Arial" w:cs="Arial"/>
          <w:color w:val="050505"/>
          <w:sz w:val="20"/>
          <w:szCs w:val="20"/>
          <w:shd w:val="clear" w:color="auto" w:fill="FFFFFF"/>
        </w:rPr>
        <w:t xml:space="preserve"> of September with Milton Tyree, a USA leader in the delivery of Discovery/Customised Employment training.  P</w:t>
      </w:r>
      <w:r>
        <w:rPr>
          <w:rFonts w:ascii="Arial" w:hAnsi="Arial" w:cs="Arial"/>
          <w:sz w:val="20"/>
          <w:szCs w:val="20"/>
        </w:rPr>
        <w:t xml:space="preserve">lease don’t forget to complete your paperwork. </w:t>
      </w:r>
    </w:p>
    <w:p w14:paraId="1F94D5B9" w14:textId="77777777" w:rsidR="00112D4E" w:rsidRDefault="00112D4E" w:rsidP="00112D4E">
      <w:pPr>
        <w:jc w:val="both"/>
        <w:rPr>
          <w:rFonts w:ascii="Calibri" w:hAnsi="Calibri" w:cs="Times New Roman"/>
        </w:rPr>
      </w:pPr>
      <w:r>
        <w:t>        </w:t>
      </w:r>
    </w:p>
    <w:p w14:paraId="2BD7CCB6" w14:textId="77777777" w:rsidR="00112D4E" w:rsidRDefault="00112D4E" w:rsidP="00112D4E">
      <w:pPr>
        <w:jc w:val="both"/>
        <w:rPr>
          <w:rFonts w:ascii="Arial" w:hAnsi="Arial" w:cs="Arial"/>
          <w:sz w:val="20"/>
          <w:szCs w:val="20"/>
        </w:rPr>
      </w:pPr>
      <w:r>
        <w:rPr>
          <w:rFonts w:ascii="Arial" w:hAnsi="Arial" w:cs="Arial"/>
          <w:sz w:val="20"/>
          <w:szCs w:val="20"/>
        </w:rPr>
        <w:t>Employment Support Regional Coordinators will be meeting to consider how our sector can be more pro-active in terms of marketing and showing we have capability that isn’t necessarily recognised.</w:t>
      </w:r>
    </w:p>
    <w:p w14:paraId="10D525EE" w14:textId="77777777" w:rsidR="00112D4E" w:rsidRDefault="00112D4E" w:rsidP="00112D4E">
      <w:pPr>
        <w:jc w:val="both"/>
        <w:rPr>
          <w:rFonts w:ascii="Calibri" w:hAnsi="Calibri" w:cs="Times New Roman"/>
        </w:rPr>
      </w:pPr>
    </w:p>
    <w:p w14:paraId="5C1CDDB2" w14:textId="77777777" w:rsidR="00112D4E" w:rsidRDefault="00112D4E" w:rsidP="00112D4E">
      <w:pPr>
        <w:jc w:val="both"/>
        <w:rPr>
          <w:rFonts w:ascii="Arial" w:hAnsi="Arial" w:cs="Arial"/>
          <w:sz w:val="20"/>
          <w:szCs w:val="20"/>
        </w:rPr>
      </w:pPr>
      <w:r>
        <w:rPr>
          <w:rFonts w:ascii="Arial" w:hAnsi="Arial" w:cs="Arial"/>
          <w:sz w:val="20"/>
          <w:szCs w:val="20"/>
        </w:rPr>
        <w:t>We are getting a good take up of the upcoming employment themed webinars that form part of the International Initiative for Mental Health and Disability Leadership taking place at 9am on 4th, 11</w:t>
      </w:r>
      <w:r>
        <w:rPr>
          <w:rFonts w:ascii="Arial" w:hAnsi="Arial" w:cs="Arial"/>
          <w:sz w:val="20"/>
          <w:szCs w:val="20"/>
          <w:vertAlign w:val="superscript"/>
        </w:rPr>
        <w:t>th</w:t>
      </w:r>
      <w:r>
        <w:rPr>
          <w:rFonts w:ascii="Arial" w:hAnsi="Arial" w:cs="Arial"/>
          <w:sz w:val="20"/>
          <w:szCs w:val="20"/>
        </w:rPr>
        <w:t xml:space="preserve"> and 18</w:t>
      </w:r>
      <w:r>
        <w:rPr>
          <w:rFonts w:ascii="Arial" w:hAnsi="Arial" w:cs="Arial"/>
          <w:sz w:val="20"/>
          <w:szCs w:val="20"/>
          <w:vertAlign w:val="superscript"/>
        </w:rPr>
        <w:t>th</w:t>
      </w:r>
      <w:r>
        <w:rPr>
          <w:rFonts w:ascii="Arial" w:hAnsi="Arial" w:cs="Arial"/>
          <w:sz w:val="20"/>
          <w:szCs w:val="20"/>
        </w:rPr>
        <w:t xml:space="preserve"> October ahead of the Regional Exchange in Christchurch on 26th and 27th October. The first webinar considers what disabled jobseekers want from services and policymakers; the second, on enablers and barriers to scaling up and the third has a focus on employers. Participants will join from around the world. Let Gordon know if you are interested.</w:t>
      </w:r>
    </w:p>
    <w:p w14:paraId="5A71E561" w14:textId="77777777" w:rsidR="00112D4E" w:rsidRDefault="00112D4E" w:rsidP="00112D4E">
      <w:pPr>
        <w:jc w:val="both"/>
        <w:rPr>
          <w:rFonts w:ascii="Calibri" w:hAnsi="Calibri" w:cs="Times New Roman"/>
        </w:rPr>
      </w:pPr>
      <w:r>
        <w:t xml:space="preserve">       </w:t>
      </w:r>
    </w:p>
    <w:p w14:paraId="331DF50F" w14:textId="77777777" w:rsidR="00211E80" w:rsidRDefault="00112D4E" w:rsidP="00211E80">
      <w:pPr>
        <w:jc w:val="both"/>
        <w:rPr>
          <w:rFonts w:ascii="Arial" w:hAnsi="Arial" w:cs="Arial"/>
          <w:sz w:val="20"/>
          <w:szCs w:val="20"/>
        </w:rPr>
      </w:pPr>
      <w:r>
        <w:rPr>
          <w:rFonts w:ascii="Arial" w:hAnsi="Arial" w:cs="Arial"/>
          <w:sz w:val="20"/>
          <w:szCs w:val="20"/>
        </w:rPr>
        <w:t>Gordon will also be liaising with Whaikaha in terms of how they see employment in terms of priority.</w:t>
      </w:r>
      <w:bookmarkEnd w:id="6"/>
    </w:p>
    <w:p w14:paraId="36B39172" w14:textId="77777777" w:rsidR="00211E80" w:rsidRDefault="00211E80" w:rsidP="00211E80">
      <w:pPr>
        <w:jc w:val="both"/>
        <w:rPr>
          <w:rFonts w:ascii="Arial" w:hAnsi="Arial" w:cs="Arial"/>
          <w:sz w:val="20"/>
          <w:szCs w:val="20"/>
        </w:rPr>
      </w:pPr>
    </w:p>
    <w:p w14:paraId="773F8388" w14:textId="443EB6F6" w:rsidR="00211E80" w:rsidRPr="0027063C" w:rsidRDefault="00211E80" w:rsidP="00211E80">
      <w:pPr>
        <w:pStyle w:val="Heading1"/>
        <w:rPr>
          <w:b/>
        </w:rPr>
      </w:pPr>
      <w:bookmarkStart w:id="8" w:name="_Toc114504909"/>
      <w:r>
        <w:rPr>
          <w:b/>
          <w:color w:val="ED7D31" w:themeColor="accent2"/>
        </w:rPr>
        <w:t>MSD Training Fund</w:t>
      </w:r>
      <w:bookmarkEnd w:id="8"/>
    </w:p>
    <w:p w14:paraId="5AA5E3DA" w14:textId="77777777" w:rsidR="00211E80" w:rsidRDefault="00211E80" w:rsidP="00211E80">
      <w:pPr>
        <w:jc w:val="center"/>
        <w:rPr>
          <w:rFonts w:eastAsia="Times New Roman"/>
          <w:lang w:eastAsia="en-NZ"/>
        </w:rPr>
      </w:pPr>
    </w:p>
    <w:p w14:paraId="0841CF35" w14:textId="34FDCD6A" w:rsidR="00931551" w:rsidRPr="009C5E65" w:rsidRDefault="00756812" w:rsidP="00931551">
      <w:pPr>
        <w:jc w:val="both"/>
        <w:rPr>
          <w:rFonts w:ascii="Arial" w:hAnsi="Arial" w:cs="Arial"/>
          <w:sz w:val="20"/>
          <w:szCs w:val="20"/>
        </w:rPr>
      </w:pPr>
      <w:r>
        <w:rPr>
          <w:rFonts w:ascii="Arial" w:hAnsi="Arial" w:cs="Arial"/>
          <w:sz w:val="20"/>
          <w:szCs w:val="20"/>
        </w:rPr>
        <w:t xml:space="preserve">This fund </w:t>
      </w:r>
      <w:r w:rsidR="00931551" w:rsidRPr="009C5E65">
        <w:rPr>
          <w:rFonts w:ascii="Arial" w:hAnsi="Arial" w:cs="Arial"/>
          <w:sz w:val="20"/>
          <w:szCs w:val="20"/>
        </w:rPr>
        <w:t xml:space="preserve">supports Employment, Participation and Inclusion Service providers to improve </w:t>
      </w:r>
      <w:r w:rsidR="00FE3835">
        <w:rPr>
          <w:rFonts w:ascii="Arial" w:hAnsi="Arial" w:cs="Arial"/>
          <w:sz w:val="20"/>
          <w:szCs w:val="20"/>
        </w:rPr>
        <w:t xml:space="preserve">  </w:t>
      </w:r>
      <w:r w:rsidR="00931551" w:rsidRPr="009C5E65">
        <w:rPr>
          <w:rFonts w:ascii="Arial" w:hAnsi="Arial" w:cs="Arial"/>
          <w:sz w:val="20"/>
          <w:szCs w:val="20"/>
        </w:rPr>
        <w:t xml:space="preserve"> </w:t>
      </w:r>
      <w:r w:rsidR="00FE3835">
        <w:rPr>
          <w:rFonts w:ascii="Arial" w:hAnsi="Arial" w:cs="Arial"/>
          <w:sz w:val="20"/>
          <w:szCs w:val="20"/>
        </w:rPr>
        <w:t xml:space="preserve"> </w:t>
      </w:r>
      <w:r w:rsidR="00931551" w:rsidRPr="009C5E65">
        <w:rPr>
          <w:rFonts w:ascii="Arial" w:hAnsi="Arial" w:cs="Arial"/>
          <w:sz w:val="20"/>
          <w:szCs w:val="20"/>
        </w:rPr>
        <w:t>develop their services through learning and training.</w:t>
      </w:r>
    </w:p>
    <w:p w14:paraId="4620409A" w14:textId="48F56A0E" w:rsidR="00647CEA" w:rsidRPr="00647CEA" w:rsidRDefault="004D5D44" w:rsidP="00647CEA">
      <w:pPr>
        <w:jc w:val="both"/>
        <w:rPr>
          <w:rFonts w:ascii="Arial" w:hAnsi="Arial" w:cs="Arial"/>
          <w:sz w:val="20"/>
          <w:szCs w:val="20"/>
        </w:rPr>
      </w:pPr>
      <w:r>
        <w:rPr>
          <w:rFonts w:ascii="Arial" w:hAnsi="Arial" w:cs="Arial"/>
          <w:sz w:val="20"/>
          <w:szCs w:val="20"/>
        </w:rPr>
        <w:t>People are welcome to</w:t>
      </w:r>
      <w:r w:rsidR="00E747EF" w:rsidRPr="009C5E65">
        <w:rPr>
          <w:rFonts w:ascii="Arial" w:hAnsi="Arial" w:cs="Arial"/>
          <w:sz w:val="20"/>
          <w:szCs w:val="20"/>
        </w:rPr>
        <w:t xml:space="preserve"> apply</w:t>
      </w:r>
      <w:r>
        <w:rPr>
          <w:rFonts w:ascii="Arial" w:hAnsi="Arial" w:cs="Arial"/>
          <w:sz w:val="20"/>
          <w:szCs w:val="20"/>
        </w:rPr>
        <w:t xml:space="preserve"> at any time throughout the year. Please g</w:t>
      </w:r>
      <w:r w:rsidR="00E747EF" w:rsidRPr="009C5E65">
        <w:rPr>
          <w:rFonts w:ascii="Arial" w:hAnsi="Arial" w:cs="Arial"/>
          <w:sz w:val="20"/>
          <w:szCs w:val="20"/>
        </w:rPr>
        <w:t xml:space="preserve">o to our </w:t>
      </w:r>
      <w:hyperlink r:id="rId24" w:history="1">
        <w:r w:rsidR="00E747EF" w:rsidRPr="0027063C">
          <w:rPr>
            <w:rStyle w:val="Hyperlink"/>
            <w:rFonts w:ascii="Arial" w:hAnsi="Arial" w:cs="Arial"/>
            <w:b/>
            <w:sz w:val="20"/>
            <w:szCs w:val="20"/>
          </w:rPr>
          <w:t>website</w:t>
        </w:r>
      </w:hyperlink>
      <w:r>
        <w:rPr>
          <w:rFonts w:ascii="Arial" w:hAnsi="Arial" w:cs="Arial"/>
          <w:sz w:val="20"/>
          <w:szCs w:val="20"/>
        </w:rPr>
        <w:t xml:space="preserve"> for further information and to submit applications.</w:t>
      </w:r>
    </w:p>
    <w:p w14:paraId="41CF481D" w14:textId="4D6DFCE1" w:rsidR="001E2C2F" w:rsidRPr="0027063C" w:rsidRDefault="00647CEA" w:rsidP="0027063C">
      <w:pPr>
        <w:pStyle w:val="Heading1"/>
        <w:rPr>
          <w:b/>
        </w:rPr>
      </w:pPr>
      <w:bookmarkStart w:id="9" w:name="_Toc114504910"/>
      <w:r>
        <w:rPr>
          <w:b/>
          <w:color w:val="ED7D31" w:themeColor="accent2"/>
        </w:rPr>
        <w:t>M</w:t>
      </w:r>
      <w:r w:rsidR="00752FC3" w:rsidRPr="0027063C">
        <w:rPr>
          <w:b/>
          <w:color w:val="ED7D31" w:themeColor="accent2"/>
        </w:rPr>
        <w:t>ember profile</w:t>
      </w:r>
      <w:bookmarkEnd w:id="9"/>
    </w:p>
    <w:p w14:paraId="579707BF" w14:textId="77777777" w:rsidR="00184EAF" w:rsidRDefault="00184EAF" w:rsidP="005E18CD">
      <w:pPr>
        <w:jc w:val="center"/>
        <w:rPr>
          <w:rFonts w:eastAsia="Times New Roman"/>
          <w:lang w:eastAsia="en-NZ"/>
        </w:rPr>
      </w:pPr>
    </w:p>
    <w:p w14:paraId="7C330F59" w14:textId="1218AC4F" w:rsidR="00714F7E" w:rsidRDefault="00672186" w:rsidP="005E18CD">
      <w:pPr>
        <w:jc w:val="center"/>
        <w:rPr>
          <w:rFonts w:eastAsia="Times New Roman"/>
          <w:lang w:eastAsia="en-NZ"/>
        </w:rPr>
      </w:pPr>
      <w:r w:rsidRPr="00822CBD">
        <w:rPr>
          <w:noProof/>
          <w:lang w:eastAsia="en-NZ"/>
        </w:rPr>
        <w:drawing>
          <wp:inline distT="0" distB="0" distL="0" distR="0" wp14:anchorId="42269760" wp14:editId="68F190FE">
            <wp:extent cx="1287588" cy="549545"/>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00396" cy="555012"/>
                    </a:xfrm>
                    <a:prstGeom prst="rect">
                      <a:avLst/>
                    </a:prstGeom>
                  </pic:spPr>
                </pic:pic>
              </a:graphicData>
            </a:graphic>
          </wp:inline>
        </w:drawing>
      </w:r>
    </w:p>
    <w:p w14:paraId="26790FDC" w14:textId="77777777" w:rsidR="00211E80" w:rsidRDefault="00211E80" w:rsidP="00184EAF">
      <w:pPr>
        <w:shd w:val="clear" w:color="auto" w:fill="FFFFFF"/>
        <w:spacing w:after="300" w:line="240" w:lineRule="auto"/>
        <w:jc w:val="both"/>
        <w:rPr>
          <w:rFonts w:ascii="Arial" w:eastAsia="Times New Roman" w:hAnsi="Arial" w:cs="Arial"/>
          <w:b/>
          <w:color w:val="000000" w:themeColor="text1"/>
          <w:sz w:val="20"/>
          <w:szCs w:val="20"/>
          <w:lang w:eastAsia="en-NZ"/>
        </w:rPr>
      </w:pPr>
    </w:p>
    <w:p w14:paraId="074603E1" w14:textId="07BE3161" w:rsidR="00672186" w:rsidRPr="00672186" w:rsidRDefault="00672186" w:rsidP="00184EAF">
      <w:pPr>
        <w:shd w:val="clear" w:color="auto" w:fill="FFFFFF"/>
        <w:spacing w:after="300" w:line="240" w:lineRule="auto"/>
        <w:jc w:val="both"/>
        <w:rPr>
          <w:rFonts w:ascii="Arial" w:eastAsia="Times New Roman" w:hAnsi="Arial" w:cs="Arial"/>
          <w:color w:val="000000" w:themeColor="text1"/>
          <w:sz w:val="20"/>
          <w:szCs w:val="20"/>
          <w:lang w:eastAsia="en-NZ"/>
        </w:rPr>
      </w:pPr>
      <w:r w:rsidRPr="009F2E82">
        <w:rPr>
          <w:rFonts w:ascii="Arial" w:eastAsia="Times New Roman" w:hAnsi="Arial" w:cs="Arial"/>
          <w:b/>
          <w:color w:val="000000" w:themeColor="text1"/>
          <w:sz w:val="20"/>
          <w:szCs w:val="20"/>
          <w:lang w:eastAsia="en-NZ"/>
        </w:rPr>
        <w:t>MASH Trust</w:t>
      </w:r>
      <w:r w:rsidRPr="00672186">
        <w:rPr>
          <w:rFonts w:ascii="Arial" w:eastAsia="Times New Roman" w:hAnsi="Arial" w:cs="Arial"/>
          <w:color w:val="000000" w:themeColor="text1"/>
          <w:sz w:val="20"/>
          <w:szCs w:val="20"/>
          <w:lang w:eastAsia="en-NZ"/>
        </w:rPr>
        <w:t xml:space="preserve"> is a non-government organisation and registered charity that has been operating since 1989, when it was founded to provide accommodation and sheltered housing. Today MASH provides a wide range of support services for approximately 1,700 people with mental health conditions, </w:t>
      </w:r>
      <w:r w:rsidR="003E1B8D" w:rsidRPr="00672186">
        <w:rPr>
          <w:rFonts w:ascii="Arial" w:eastAsia="Times New Roman" w:hAnsi="Arial" w:cs="Arial"/>
          <w:color w:val="000000" w:themeColor="text1"/>
          <w:sz w:val="20"/>
          <w:szCs w:val="20"/>
          <w:lang w:eastAsia="en-NZ"/>
        </w:rPr>
        <w:t>disabilities;</w:t>
      </w:r>
      <w:r w:rsidRPr="00672186">
        <w:rPr>
          <w:rFonts w:ascii="Arial" w:eastAsia="Times New Roman" w:hAnsi="Arial" w:cs="Arial"/>
          <w:color w:val="000000" w:themeColor="text1"/>
          <w:sz w:val="20"/>
          <w:szCs w:val="20"/>
          <w:lang w:eastAsia="en-NZ"/>
        </w:rPr>
        <w:t xml:space="preserve"> alcohol and addiction struggles and youth respite care.</w:t>
      </w:r>
    </w:p>
    <w:p w14:paraId="240F88A9" w14:textId="77777777" w:rsidR="00672186" w:rsidRPr="00672186" w:rsidRDefault="00672186" w:rsidP="00184EAF">
      <w:pPr>
        <w:shd w:val="clear" w:color="auto" w:fill="FFFFFF"/>
        <w:spacing w:after="300" w:line="240" w:lineRule="auto"/>
        <w:jc w:val="both"/>
        <w:rPr>
          <w:rFonts w:ascii="Arial" w:eastAsia="Times New Roman" w:hAnsi="Arial" w:cs="Arial"/>
          <w:color w:val="000000" w:themeColor="text1"/>
          <w:sz w:val="20"/>
          <w:szCs w:val="20"/>
          <w:lang w:eastAsia="en-NZ"/>
        </w:rPr>
      </w:pPr>
      <w:r w:rsidRPr="00672186">
        <w:rPr>
          <w:rFonts w:ascii="Arial" w:eastAsia="Times New Roman" w:hAnsi="Arial" w:cs="Arial"/>
          <w:color w:val="000000" w:themeColor="text1"/>
          <w:sz w:val="20"/>
          <w:szCs w:val="20"/>
          <w:lang w:eastAsia="en-NZ"/>
        </w:rPr>
        <w:t xml:space="preserve">Our services are offered in a number of settings including day programmes, support in people’s own homes, support within MASH homes, and support in the community. MASH operates throughout the lower North Island in Wellington, </w:t>
      </w:r>
      <w:proofErr w:type="spellStart"/>
      <w:r w:rsidRPr="00672186">
        <w:rPr>
          <w:rFonts w:ascii="Arial" w:eastAsia="Times New Roman" w:hAnsi="Arial" w:cs="Arial"/>
          <w:color w:val="000000" w:themeColor="text1"/>
          <w:sz w:val="20"/>
          <w:szCs w:val="20"/>
          <w:lang w:eastAsia="en-NZ"/>
        </w:rPr>
        <w:t>Kapiti</w:t>
      </w:r>
      <w:proofErr w:type="spellEnd"/>
      <w:r w:rsidRPr="00672186">
        <w:rPr>
          <w:rFonts w:ascii="Arial" w:eastAsia="Times New Roman" w:hAnsi="Arial" w:cs="Arial"/>
          <w:color w:val="000000" w:themeColor="text1"/>
          <w:sz w:val="20"/>
          <w:szCs w:val="20"/>
          <w:lang w:eastAsia="en-NZ"/>
        </w:rPr>
        <w:t>, Horowhenua, Palmerston North, and Hawkes Bay with over 550 staff and volunteers.</w:t>
      </w:r>
    </w:p>
    <w:p w14:paraId="02FA7E89" w14:textId="77777777" w:rsidR="00672186" w:rsidRPr="00672186" w:rsidRDefault="00672186" w:rsidP="00184EAF">
      <w:pPr>
        <w:shd w:val="clear" w:color="auto" w:fill="FFFFFF"/>
        <w:spacing w:after="300" w:line="240" w:lineRule="auto"/>
        <w:jc w:val="both"/>
        <w:rPr>
          <w:rFonts w:ascii="Arial" w:eastAsia="Times New Roman" w:hAnsi="Arial" w:cs="Arial"/>
          <w:color w:val="000000" w:themeColor="text1"/>
          <w:sz w:val="20"/>
          <w:szCs w:val="20"/>
          <w:lang w:eastAsia="en-NZ"/>
        </w:rPr>
      </w:pPr>
      <w:r w:rsidRPr="00672186">
        <w:rPr>
          <w:rFonts w:ascii="Arial" w:eastAsia="Times New Roman" w:hAnsi="Arial" w:cs="Arial"/>
          <w:b/>
          <w:bCs/>
          <w:color w:val="000000" w:themeColor="text1"/>
          <w:sz w:val="20"/>
          <w:szCs w:val="20"/>
          <w:lang w:eastAsia="en-NZ"/>
        </w:rPr>
        <w:t>The services we provide include:</w:t>
      </w:r>
    </w:p>
    <w:p w14:paraId="5ED4F7A7" w14:textId="77777777" w:rsidR="00672186" w:rsidRPr="00672186" w:rsidRDefault="00672186" w:rsidP="00184EAF">
      <w:pPr>
        <w:numPr>
          <w:ilvl w:val="0"/>
          <w:numId w:val="29"/>
        </w:numPr>
        <w:shd w:val="clear" w:color="auto" w:fill="FFFFFF"/>
        <w:spacing w:before="100" w:beforeAutospacing="1" w:after="100" w:afterAutospacing="1" w:line="240" w:lineRule="auto"/>
        <w:ind w:left="20"/>
        <w:jc w:val="both"/>
        <w:rPr>
          <w:rFonts w:ascii="Arial" w:eastAsia="Times New Roman" w:hAnsi="Arial" w:cs="Arial"/>
          <w:color w:val="000000" w:themeColor="text1"/>
          <w:sz w:val="20"/>
          <w:szCs w:val="20"/>
          <w:lang w:eastAsia="en-NZ"/>
        </w:rPr>
      </w:pPr>
      <w:r w:rsidRPr="00672186">
        <w:rPr>
          <w:rFonts w:ascii="Arial" w:eastAsia="Times New Roman" w:hAnsi="Arial" w:cs="Arial"/>
          <w:color w:val="000000" w:themeColor="text1"/>
          <w:sz w:val="20"/>
          <w:szCs w:val="20"/>
          <w:lang w:eastAsia="en-NZ"/>
        </w:rPr>
        <w:t>Mental Health Recovery Services (supported homes and community-based support)</w:t>
      </w:r>
    </w:p>
    <w:p w14:paraId="2B2DB01E" w14:textId="77777777" w:rsidR="00672186" w:rsidRPr="00672186" w:rsidRDefault="00672186" w:rsidP="00184EAF">
      <w:pPr>
        <w:numPr>
          <w:ilvl w:val="0"/>
          <w:numId w:val="29"/>
        </w:numPr>
        <w:shd w:val="clear" w:color="auto" w:fill="FFFFFF"/>
        <w:spacing w:before="100" w:beforeAutospacing="1" w:after="100" w:afterAutospacing="1" w:line="240" w:lineRule="auto"/>
        <w:ind w:left="20"/>
        <w:jc w:val="both"/>
        <w:rPr>
          <w:rFonts w:ascii="Arial" w:eastAsia="Times New Roman" w:hAnsi="Arial" w:cs="Arial"/>
          <w:color w:val="000000" w:themeColor="text1"/>
          <w:sz w:val="20"/>
          <w:szCs w:val="20"/>
          <w:lang w:eastAsia="en-NZ"/>
        </w:rPr>
      </w:pPr>
      <w:r w:rsidRPr="00672186">
        <w:rPr>
          <w:rFonts w:ascii="Arial" w:eastAsia="Times New Roman" w:hAnsi="Arial" w:cs="Arial"/>
          <w:color w:val="000000" w:themeColor="text1"/>
          <w:sz w:val="20"/>
          <w:szCs w:val="20"/>
          <w:lang w:eastAsia="en-NZ"/>
        </w:rPr>
        <w:t>Mental Health and Addiction Treatment</w:t>
      </w:r>
    </w:p>
    <w:p w14:paraId="12CA2F57" w14:textId="77777777" w:rsidR="00672186" w:rsidRPr="00672186" w:rsidRDefault="00672186" w:rsidP="00184EAF">
      <w:pPr>
        <w:numPr>
          <w:ilvl w:val="0"/>
          <w:numId w:val="29"/>
        </w:numPr>
        <w:shd w:val="clear" w:color="auto" w:fill="FFFFFF"/>
        <w:spacing w:before="100" w:beforeAutospacing="1" w:after="100" w:afterAutospacing="1" w:line="240" w:lineRule="auto"/>
        <w:ind w:left="20"/>
        <w:jc w:val="both"/>
        <w:rPr>
          <w:rFonts w:ascii="Arial" w:eastAsia="Times New Roman" w:hAnsi="Arial" w:cs="Arial"/>
          <w:color w:val="000000" w:themeColor="text1"/>
          <w:sz w:val="20"/>
          <w:szCs w:val="20"/>
          <w:lang w:eastAsia="en-NZ"/>
        </w:rPr>
      </w:pPr>
      <w:r w:rsidRPr="00672186">
        <w:rPr>
          <w:rFonts w:ascii="Arial" w:eastAsia="Times New Roman" w:hAnsi="Arial" w:cs="Arial"/>
          <w:color w:val="000000" w:themeColor="text1"/>
          <w:sz w:val="20"/>
          <w:szCs w:val="20"/>
          <w:lang w:eastAsia="en-NZ"/>
        </w:rPr>
        <w:t>Disability Services (supported homes and community-based support)</w:t>
      </w:r>
    </w:p>
    <w:p w14:paraId="7186D82C" w14:textId="77777777" w:rsidR="00672186" w:rsidRPr="00672186" w:rsidRDefault="00672186" w:rsidP="00184EAF">
      <w:pPr>
        <w:numPr>
          <w:ilvl w:val="0"/>
          <w:numId w:val="29"/>
        </w:numPr>
        <w:shd w:val="clear" w:color="auto" w:fill="FFFFFF"/>
        <w:spacing w:before="100" w:beforeAutospacing="1" w:after="100" w:afterAutospacing="1" w:line="240" w:lineRule="auto"/>
        <w:ind w:left="20"/>
        <w:jc w:val="both"/>
        <w:rPr>
          <w:rFonts w:ascii="Arial" w:eastAsia="Times New Roman" w:hAnsi="Arial" w:cs="Arial"/>
          <w:color w:val="000000" w:themeColor="text1"/>
          <w:sz w:val="20"/>
          <w:szCs w:val="20"/>
          <w:lang w:eastAsia="en-NZ"/>
        </w:rPr>
      </w:pPr>
      <w:r w:rsidRPr="00672186">
        <w:rPr>
          <w:rFonts w:ascii="Arial" w:eastAsia="Times New Roman" w:hAnsi="Arial" w:cs="Arial"/>
          <w:color w:val="000000" w:themeColor="text1"/>
          <w:sz w:val="20"/>
          <w:szCs w:val="20"/>
          <w:lang w:eastAsia="en-NZ"/>
        </w:rPr>
        <w:t>Rehabilitation Services (community-based support)</w:t>
      </w:r>
    </w:p>
    <w:p w14:paraId="5D1FF955" w14:textId="77777777" w:rsidR="00672186" w:rsidRPr="00184EAF" w:rsidRDefault="00672186" w:rsidP="0094636B">
      <w:pPr>
        <w:pStyle w:val="ListParagraph"/>
        <w:numPr>
          <w:ilvl w:val="0"/>
          <w:numId w:val="29"/>
        </w:numPr>
        <w:shd w:val="clear" w:color="auto" w:fill="FFFFFF"/>
        <w:tabs>
          <w:tab w:val="clear" w:pos="720"/>
          <w:tab w:val="num" w:pos="426"/>
        </w:tabs>
        <w:spacing w:before="100" w:beforeAutospacing="1" w:after="100" w:afterAutospacing="1" w:line="240" w:lineRule="auto"/>
        <w:ind w:left="426" w:hanging="426"/>
        <w:jc w:val="both"/>
        <w:rPr>
          <w:rFonts w:ascii="Arial" w:eastAsia="Times New Roman" w:hAnsi="Arial" w:cs="Arial"/>
          <w:color w:val="000000" w:themeColor="text1"/>
          <w:sz w:val="20"/>
          <w:szCs w:val="20"/>
          <w:lang w:eastAsia="en-NZ"/>
        </w:rPr>
      </w:pPr>
      <w:r w:rsidRPr="00184EAF">
        <w:rPr>
          <w:rFonts w:ascii="Arial" w:eastAsia="Times New Roman" w:hAnsi="Arial" w:cs="Arial"/>
          <w:color w:val="000000" w:themeColor="text1"/>
          <w:sz w:val="20"/>
          <w:szCs w:val="20"/>
          <w:lang w:eastAsia="en-NZ"/>
        </w:rPr>
        <w:t>Social Services (community-based support)</w:t>
      </w:r>
    </w:p>
    <w:p w14:paraId="2EAD1AB4" w14:textId="77777777" w:rsidR="00672186" w:rsidRPr="00184EAF" w:rsidRDefault="00672186" w:rsidP="00184EAF">
      <w:pPr>
        <w:pStyle w:val="ListParagraph"/>
        <w:numPr>
          <w:ilvl w:val="0"/>
          <w:numId w:val="30"/>
        </w:numPr>
        <w:shd w:val="clear" w:color="auto" w:fill="FFFFFF"/>
        <w:tabs>
          <w:tab w:val="clear" w:pos="720"/>
          <w:tab w:val="num" w:pos="426"/>
        </w:tabs>
        <w:spacing w:before="100" w:beforeAutospacing="1" w:after="100" w:afterAutospacing="1" w:line="240" w:lineRule="auto"/>
        <w:ind w:hanging="720"/>
        <w:jc w:val="both"/>
        <w:rPr>
          <w:rFonts w:ascii="Arial" w:eastAsia="Times New Roman" w:hAnsi="Arial" w:cs="Arial"/>
          <w:color w:val="000000" w:themeColor="text1"/>
          <w:sz w:val="20"/>
          <w:szCs w:val="20"/>
          <w:lang w:eastAsia="en-NZ"/>
        </w:rPr>
      </w:pPr>
      <w:r w:rsidRPr="00184EAF">
        <w:rPr>
          <w:rFonts w:ascii="Arial" w:eastAsia="Times New Roman" w:hAnsi="Arial" w:cs="Arial"/>
          <w:color w:val="000000" w:themeColor="text1"/>
          <w:sz w:val="20"/>
          <w:szCs w:val="20"/>
          <w:lang w:eastAsia="en-NZ"/>
        </w:rPr>
        <w:t>Child/Youth Crisis Respite Service</w:t>
      </w:r>
    </w:p>
    <w:p w14:paraId="41E649A7" w14:textId="77777777" w:rsidR="00672186" w:rsidRPr="00184EAF" w:rsidRDefault="00672186" w:rsidP="00184EAF">
      <w:pPr>
        <w:pStyle w:val="ListParagraph"/>
        <w:numPr>
          <w:ilvl w:val="0"/>
          <w:numId w:val="30"/>
        </w:numPr>
        <w:shd w:val="clear" w:color="auto" w:fill="FFFFFF"/>
        <w:tabs>
          <w:tab w:val="clear" w:pos="720"/>
          <w:tab w:val="num" w:pos="426"/>
        </w:tabs>
        <w:spacing w:before="100" w:beforeAutospacing="1" w:after="100" w:afterAutospacing="1" w:line="240" w:lineRule="auto"/>
        <w:ind w:hanging="720"/>
        <w:jc w:val="both"/>
        <w:rPr>
          <w:rFonts w:ascii="Arial" w:eastAsia="Times New Roman" w:hAnsi="Arial" w:cs="Arial"/>
          <w:color w:val="000000" w:themeColor="text1"/>
          <w:sz w:val="20"/>
          <w:szCs w:val="20"/>
          <w:lang w:eastAsia="en-NZ"/>
        </w:rPr>
      </w:pPr>
      <w:r w:rsidRPr="00184EAF">
        <w:rPr>
          <w:rFonts w:ascii="Arial" w:eastAsia="Times New Roman" w:hAnsi="Arial" w:cs="Arial"/>
          <w:color w:val="000000" w:themeColor="text1"/>
          <w:sz w:val="20"/>
          <w:szCs w:val="20"/>
          <w:lang w:eastAsia="en-NZ"/>
        </w:rPr>
        <w:t>LUCK venue</w:t>
      </w:r>
    </w:p>
    <w:p w14:paraId="3AA4527A" w14:textId="77777777" w:rsidR="00672186" w:rsidRPr="00184EAF" w:rsidRDefault="00672186" w:rsidP="00184EAF">
      <w:pPr>
        <w:pStyle w:val="ListParagraph"/>
        <w:numPr>
          <w:ilvl w:val="0"/>
          <w:numId w:val="30"/>
        </w:numPr>
        <w:shd w:val="clear" w:color="auto" w:fill="FFFFFF"/>
        <w:tabs>
          <w:tab w:val="clear" w:pos="720"/>
          <w:tab w:val="num" w:pos="426"/>
        </w:tabs>
        <w:spacing w:before="100" w:beforeAutospacing="1" w:after="100" w:afterAutospacing="1" w:line="240" w:lineRule="auto"/>
        <w:ind w:hanging="720"/>
        <w:jc w:val="both"/>
        <w:rPr>
          <w:rFonts w:ascii="Arial" w:eastAsia="Times New Roman" w:hAnsi="Arial" w:cs="Arial"/>
          <w:color w:val="000000" w:themeColor="text1"/>
          <w:sz w:val="20"/>
          <w:szCs w:val="20"/>
          <w:lang w:eastAsia="en-NZ"/>
        </w:rPr>
      </w:pPr>
      <w:r w:rsidRPr="00184EAF">
        <w:rPr>
          <w:rFonts w:ascii="Arial" w:eastAsia="Times New Roman" w:hAnsi="Arial" w:cs="Arial"/>
          <w:color w:val="000000" w:themeColor="text1"/>
          <w:sz w:val="20"/>
          <w:szCs w:val="20"/>
          <w:lang w:eastAsia="en-NZ"/>
        </w:rPr>
        <w:lastRenderedPageBreak/>
        <w:t>Friendship Facilitation Service</w:t>
      </w:r>
    </w:p>
    <w:p w14:paraId="7CD1EA57" w14:textId="66E4879F" w:rsidR="00672186" w:rsidRPr="00184EAF" w:rsidRDefault="00672186" w:rsidP="00184EAF">
      <w:pPr>
        <w:pStyle w:val="ListParagraph"/>
        <w:numPr>
          <w:ilvl w:val="0"/>
          <w:numId w:val="30"/>
        </w:numPr>
        <w:shd w:val="clear" w:color="auto" w:fill="FFFFFF"/>
        <w:tabs>
          <w:tab w:val="clear" w:pos="720"/>
          <w:tab w:val="num" w:pos="426"/>
        </w:tabs>
        <w:spacing w:before="100" w:beforeAutospacing="1" w:after="100" w:afterAutospacing="1" w:line="240" w:lineRule="auto"/>
        <w:ind w:hanging="720"/>
        <w:jc w:val="both"/>
        <w:rPr>
          <w:rFonts w:ascii="Arial" w:eastAsia="Times New Roman" w:hAnsi="Arial" w:cs="Arial"/>
          <w:color w:val="000000" w:themeColor="text1"/>
          <w:sz w:val="20"/>
          <w:szCs w:val="20"/>
          <w:lang w:eastAsia="en-NZ"/>
        </w:rPr>
      </w:pPr>
      <w:r w:rsidRPr="00184EAF">
        <w:rPr>
          <w:rFonts w:ascii="Arial" w:eastAsia="Times New Roman" w:hAnsi="Arial" w:cs="Arial"/>
          <w:color w:val="000000" w:themeColor="text1"/>
          <w:sz w:val="20"/>
          <w:szCs w:val="20"/>
          <w:lang w:eastAsia="en-NZ"/>
        </w:rPr>
        <w:t>Support in the Community Services</w:t>
      </w:r>
    </w:p>
    <w:p w14:paraId="26DDC7A9" w14:textId="70FFDA46" w:rsidR="00C22FEC" w:rsidRDefault="00980C05" w:rsidP="00C22FEC">
      <w:pPr>
        <w:pStyle w:val="Heading1"/>
        <w:rPr>
          <w:b/>
          <w:color w:val="ED7D31" w:themeColor="accent2"/>
        </w:rPr>
      </w:pPr>
      <w:bookmarkStart w:id="10" w:name="_Toc88137958"/>
      <w:bookmarkStart w:id="11" w:name="_Toc103351370"/>
      <w:bookmarkStart w:id="12" w:name="_Toc114504911"/>
      <w:r w:rsidRPr="003C36FA">
        <w:rPr>
          <w:b/>
          <w:color w:val="ED7D31" w:themeColor="accent2"/>
        </w:rPr>
        <w:t>Upcoming events</w:t>
      </w:r>
      <w:bookmarkEnd w:id="10"/>
      <w:bookmarkEnd w:id="11"/>
      <w:bookmarkEnd w:id="12"/>
    </w:p>
    <w:p w14:paraId="15A8BD96" w14:textId="77777777" w:rsidR="00C22FEC" w:rsidRPr="00C22FEC" w:rsidRDefault="00C22FEC" w:rsidP="00C22FEC"/>
    <w:p w14:paraId="21EC687A" w14:textId="613DDFA6" w:rsidR="00D34D9C" w:rsidRDefault="00D34D9C" w:rsidP="006F143C">
      <w:pPr>
        <w:autoSpaceDE w:val="0"/>
        <w:autoSpaceDN w:val="0"/>
        <w:spacing w:after="0"/>
        <w:rPr>
          <w:rFonts w:ascii="Arial" w:hAnsi="Arial" w:cs="Arial"/>
          <w:b/>
        </w:rPr>
      </w:pPr>
      <w:r>
        <w:rPr>
          <w:rFonts w:ascii="Arial" w:hAnsi="Arial" w:cs="Arial"/>
          <w:b/>
        </w:rPr>
        <w:t>The NZDSN AGM</w:t>
      </w:r>
    </w:p>
    <w:p w14:paraId="0A2E9696" w14:textId="77777777" w:rsidR="00D34D9C" w:rsidRPr="0094636B" w:rsidRDefault="00D34D9C" w:rsidP="006F143C">
      <w:pPr>
        <w:autoSpaceDE w:val="0"/>
        <w:autoSpaceDN w:val="0"/>
        <w:spacing w:after="0"/>
        <w:rPr>
          <w:rFonts w:ascii="Arial" w:hAnsi="Arial" w:cs="Arial"/>
          <w:sz w:val="20"/>
          <w:szCs w:val="20"/>
        </w:rPr>
      </w:pPr>
      <w:r w:rsidRPr="0094636B">
        <w:rPr>
          <w:rFonts w:ascii="Arial" w:hAnsi="Arial" w:cs="Arial"/>
          <w:sz w:val="20"/>
          <w:szCs w:val="20"/>
        </w:rPr>
        <w:t>Thursday 22</w:t>
      </w:r>
      <w:r w:rsidRPr="0094636B">
        <w:rPr>
          <w:rFonts w:ascii="Arial" w:hAnsi="Arial" w:cs="Arial"/>
          <w:sz w:val="20"/>
          <w:szCs w:val="20"/>
          <w:vertAlign w:val="superscript"/>
        </w:rPr>
        <w:t>nd</w:t>
      </w:r>
      <w:r w:rsidRPr="0094636B">
        <w:rPr>
          <w:rFonts w:ascii="Arial" w:hAnsi="Arial" w:cs="Arial"/>
          <w:sz w:val="20"/>
          <w:szCs w:val="20"/>
        </w:rPr>
        <w:t xml:space="preserve"> September</w:t>
      </w:r>
    </w:p>
    <w:p w14:paraId="3697E573" w14:textId="0C21FA9D" w:rsidR="00D34D9C" w:rsidRPr="0094636B" w:rsidRDefault="00D34D9C" w:rsidP="006F143C">
      <w:pPr>
        <w:autoSpaceDE w:val="0"/>
        <w:autoSpaceDN w:val="0"/>
        <w:spacing w:after="0"/>
        <w:rPr>
          <w:rFonts w:ascii="Arial" w:hAnsi="Arial" w:cs="Arial"/>
          <w:sz w:val="20"/>
          <w:szCs w:val="20"/>
        </w:rPr>
      </w:pPr>
      <w:r w:rsidRPr="0094636B">
        <w:rPr>
          <w:rFonts w:ascii="Arial" w:hAnsi="Arial" w:cs="Arial"/>
          <w:sz w:val="20"/>
          <w:szCs w:val="20"/>
        </w:rPr>
        <w:t>10:30 am</w:t>
      </w:r>
    </w:p>
    <w:p w14:paraId="0E981F2C" w14:textId="7CF08F0E" w:rsidR="00184EAF" w:rsidRPr="0094636B" w:rsidRDefault="00184EAF" w:rsidP="006F143C">
      <w:pPr>
        <w:autoSpaceDE w:val="0"/>
        <w:autoSpaceDN w:val="0"/>
        <w:spacing w:after="0"/>
        <w:rPr>
          <w:rFonts w:ascii="Arial" w:hAnsi="Arial" w:cs="Arial"/>
          <w:sz w:val="20"/>
          <w:szCs w:val="20"/>
        </w:rPr>
      </w:pPr>
    </w:p>
    <w:p w14:paraId="33AD1581" w14:textId="454F425A" w:rsidR="00184EAF" w:rsidRPr="0094636B" w:rsidRDefault="00184EAF" w:rsidP="006F143C">
      <w:pPr>
        <w:autoSpaceDE w:val="0"/>
        <w:autoSpaceDN w:val="0"/>
        <w:spacing w:after="0"/>
        <w:rPr>
          <w:rFonts w:ascii="Arial" w:hAnsi="Arial" w:cs="Arial"/>
          <w:b/>
          <w:sz w:val="20"/>
          <w:szCs w:val="20"/>
        </w:rPr>
      </w:pPr>
      <w:r w:rsidRPr="0094636B">
        <w:rPr>
          <w:rFonts w:ascii="Arial" w:hAnsi="Arial" w:cs="Arial"/>
          <w:b/>
          <w:sz w:val="20"/>
          <w:szCs w:val="20"/>
        </w:rPr>
        <w:t>A</w:t>
      </w:r>
      <w:r w:rsidR="0094636B" w:rsidRPr="0094636B">
        <w:rPr>
          <w:rFonts w:ascii="Arial" w:hAnsi="Arial" w:cs="Arial"/>
          <w:b/>
          <w:sz w:val="20"/>
          <w:szCs w:val="20"/>
        </w:rPr>
        <w:t>uckland Regional Network Meeting</w:t>
      </w:r>
    </w:p>
    <w:p w14:paraId="0CB14A2B" w14:textId="533C3D07" w:rsidR="0094636B" w:rsidRDefault="0094636B" w:rsidP="006F143C">
      <w:pPr>
        <w:autoSpaceDE w:val="0"/>
        <w:autoSpaceDN w:val="0"/>
        <w:spacing w:after="0"/>
        <w:rPr>
          <w:rFonts w:ascii="Arial" w:hAnsi="Arial" w:cs="Arial"/>
          <w:sz w:val="20"/>
          <w:szCs w:val="20"/>
        </w:rPr>
      </w:pPr>
      <w:r>
        <w:rPr>
          <w:rFonts w:ascii="Arial" w:hAnsi="Arial" w:cs="Arial"/>
          <w:sz w:val="20"/>
          <w:szCs w:val="20"/>
        </w:rPr>
        <w:t>Wednesday 5</w:t>
      </w:r>
      <w:r w:rsidRPr="0094636B">
        <w:rPr>
          <w:rFonts w:ascii="Arial" w:hAnsi="Arial" w:cs="Arial"/>
          <w:sz w:val="20"/>
          <w:szCs w:val="20"/>
          <w:vertAlign w:val="superscript"/>
        </w:rPr>
        <w:t>th</w:t>
      </w:r>
      <w:r>
        <w:rPr>
          <w:rFonts w:ascii="Arial" w:hAnsi="Arial" w:cs="Arial"/>
          <w:sz w:val="20"/>
          <w:szCs w:val="20"/>
        </w:rPr>
        <w:t xml:space="preserve"> October</w:t>
      </w:r>
    </w:p>
    <w:p w14:paraId="48478FC9" w14:textId="6229F9B4" w:rsidR="00D34D9C" w:rsidRPr="0094636B" w:rsidRDefault="0094636B" w:rsidP="006F143C">
      <w:pPr>
        <w:autoSpaceDE w:val="0"/>
        <w:autoSpaceDN w:val="0"/>
        <w:spacing w:after="0"/>
        <w:rPr>
          <w:rFonts w:ascii="Arial" w:hAnsi="Arial" w:cs="Arial"/>
          <w:sz w:val="20"/>
          <w:szCs w:val="20"/>
        </w:rPr>
      </w:pPr>
      <w:r>
        <w:rPr>
          <w:rFonts w:ascii="Arial" w:hAnsi="Arial" w:cs="Arial"/>
          <w:sz w:val="20"/>
          <w:szCs w:val="20"/>
        </w:rPr>
        <w:t>9:30 am – 12:30 pm</w:t>
      </w:r>
    </w:p>
    <w:p w14:paraId="5D27C6D5" w14:textId="41A55A0E" w:rsidR="0094636B" w:rsidRDefault="00883BCF" w:rsidP="00F97FF3">
      <w:hyperlink r:id="rId26" w:history="1">
        <w:r w:rsidR="0094636B">
          <w:rPr>
            <w:rStyle w:val="Hyperlink"/>
          </w:rPr>
          <w:t>Register Here</w:t>
        </w:r>
      </w:hyperlink>
    </w:p>
    <w:p w14:paraId="275AC5F1" w14:textId="1D90F586" w:rsidR="00750354" w:rsidRPr="0027063C" w:rsidRDefault="008E4D42" w:rsidP="0027063C">
      <w:pPr>
        <w:pStyle w:val="Heading1"/>
        <w:rPr>
          <w:b/>
          <w:color w:val="ED7D31" w:themeColor="accent2"/>
        </w:rPr>
      </w:pPr>
      <w:bookmarkStart w:id="13" w:name="_Toc114504912"/>
      <w:r w:rsidRPr="0027063C">
        <w:rPr>
          <w:b/>
          <w:color w:val="ED7D31" w:themeColor="accent2"/>
        </w:rPr>
        <w:t>Before You Go</w:t>
      </w:r>
      <w:bookmarkEnd w:id="13"/>
    </w:p>
    <w:p w14:paraId="4B191A9B" w14:textId="1D1E766A" w:rsidR="00750354" w:rsidRPr="00750354" w:rsidRDefault="00750354" w:rsidP="008E4D42">
      <w:pPr>
        <w:spacing w:after="0" w:line="240" w:lineRule="auto"/>
        <w:rPr>
          <w:rFonts w:ascii="Arial" w:hAnsi="Arial" w:cs="Arial"/>
          <w:sz w:val="20"/>
          <w:szCs w:val="20"/>
        </w:rPr>
      </w:pPr>
    </w:p>
    <w:p w14:paraId="53D39E03" w14:textId="0FD8FFDC" w:rsidR="0069222C" w:rsidRDefault="00750354" w:rsidP="004E4AC4">
      <w:pPr>
        <w:spacing w:after="0" w:line="240" w:lineRule="auto"/>
        <w:jc w:val="both"/>
        <w:rPr>
          <w:rFonts w:ascii="Arial" w:hAnsi="Arial" w:cs="Arial"/>
          <w:sz w:val="20"/>
          <w:szCs w:val="20"/>
        </w:rPr>
      </w:pPr>
      <w:r w:rsidRPr="00750354">
        <w:rPr>
          <w:rFonts w:ascii="Arial" w:hAnsi="Arial" w:cs="Arial"/>
          <w:sz w:val="20"/>
          <w:szCs w:val="20"/>
        </w:rPr>
        <w:t>This month our Auckland Reg</w:t>
      </w:r>
      <w:r w:rsidR="0069222C">
        <w:rPr>
          <w:rFonts w:ascii="Arial" w:hAnsi="Arial" w:cs="Arial"/>
          <w:sz w:val="20"/>
          <w:szCs w:val="20"/>
        </w:rPr>
        <w:t xml:space="preserve">ional Network </w:t>
      </w:r>
      <w:r w:rsidR="004E4AC4">
        <w:rPr>
          <w:rFonts w:ascii="Arial" w:hAnsi="Arial" w:cs="Arial"/>
          <w:sz w:val="20"/>
          <w:szCs w:val="20"/>
        </w:rPr>
        <w:t>Coordinator again</w:t>
      </w:r>
      <w:r w:rsidR="0069222C">
        <w:rPr>
          <w:rFonts w:ascii="Arial" w:hAnsi="Arial" w:cs="Arial"/>
          <w:sz w:val="20"/>
          <w:szCs w:val="20"/>
        </w:rPr>
        <w:t xml:space="preserve"> provided us with a smile.</w:t>
      </w:r>
    </w:p>
    <w:p w14:paraId="3AA7F9A6" w14:textId="77777777" w:rsidR="004E4AC4" w:rsidRPr="004E4AC4" w:rsidRDefault="004E4AC4" w:rsidP="004E4AC4">
      <w:pPr>
        <w:spacing w:after="0" w:line="240" w:lineRule="auto"/>
        <w:jc w:val="both"/>
        <w:rPr>
          <w:rFonts w:ascii="Arial" w:hAnsi="Arial" w:cs="Arial"/>
          <w:sz w:val="20"/>
          <w:szCs w:val="20"/>
        </w:rPr>
      </w:pPr>
    </w:p>
    <w:p w14:paraId="7861C535" w14:textId="77777777" w:rsidR="0069222C" w:rsidRDefault="0069222C" w:rsidP="0069222C">
      <w:pPr>
        <w:spacing w:after="0" w:line="240" w:lineRule="auto"/>
      </w:pPr>
      <w:r>
        <w:t>“God, how long is a million years?”</w:t>
      </w:r>
    </w:p>
    <w:p w14:paraId="59D78693" w14:textId="77777777" w:rsidR="0069222C" w:rsidRDefault="0069222C" w:rsidP="0069222C">
      <w:pPr>
        <w:spacing w:after="0" w:line="240" w:lineRule="auto"/>
      </w:pPr>
      <w:r>
        <w:t>“To me, it’s about a minute.”</w:t>
      </w:r>
    </w:p>
    <w:p w14:paraId="3C52AD37" w14:textId="77777777" w:rsidR="0069222C" w:rsidRDefault="0069222C" w:rsidP="0069222C">
      <w:pPr>
        <w:spacing w:after="0" w:line="240" w:lineRule="auto"/>
      </w:pPr>
    </w:p>
    <w:p w14:paraId="4ACBDB77" w14:textId="77777777" w:rsidR="0069222C" w:rsidRDefault="0069222C" w:rsidP="0069222C">
      <w:pPr>
        <w:spacing w:after="0" w:line="240" w:lineRule="auto"/>
      </w:pPr>
      <w:r>
        <w:t>“God, how much is a million dollars?”</w:t>
      </w:r>
    </w:p>
    <w:p w14:paraId="09AF3ED3" w14:textId="77777777" w:rsidR="0069222C" w:rsidRDefault="0069222C" w:rsidP="0069222C">
      <w:pPr>
        <w:spacing w:after="0" w:line="240" w:lineRule="auto"/>
      </w:pPr>
      <w:r>
        <w:t>“To me, it’s a penny.”</w:t>
      </w:r>
    </w:p>
    <w:p w14:paraId="2309C8EB" w14:textId="77777777" w:rsidR="0069222C" w:rsidRDefault="0069222C" w:rsidP="0069222C">
      <w:pPr>
        <w:spacing w:after="0" w:line="240" w:lineRule="auto"/>
      </w:pPr>
    </w:p>
    <w:p w14:paraId="496DB5EA" w14:textId="77777777" w:rsidR="0069222C" w:rsidRDefault="0069222C" w:rsidP="0069222C">
      <w:pPr>
        <w:spacing w:after="0" w:line="240" w:lineRule="auto"/>
      </w:pPr>
      <w:r>
        <w:t>“God, may I have a penny?”</w:t>
      </w:r>
    </w:p>
    <w:p w14:paraId="10E8A3FC" w14:textId="77777777" w:rsidR="0069222C" w:rsidRDefault="0069222C" w:rsidP="0069222C">
      <w:pPr>
        <w:spacing w:after="0" w:line="240" w:lineRule="auto"/>
      </w:pPr>
      <w:r>
        <w:t>“Wait a minute.”</w:t>
      </w:r>
    </w:p>
    <w:p w14:paraId="108D758B" w14:textId="0EAF4B5E" w:rsidR="00647CEA" w:rsidRPr="00DB1B1D" w:rsidRDefault="00647CEA" w:rsidP="00DB1B1D">
      <w:pPr>
        <w:spacing w:after="0" w:line="240" w:lineRule="auto"/>
        <w:jc w:val="both"/>
        <w:rPr>
          <w:rFonts w:ascii="Arial" w:hAnsi="Arial" w:cs="Arial"/>
          <w:b/>
          <w:color w:val="0070C0"/>
          <w:sz w:val="20"/>
          <w:szCs w:val="20"/>
        </w:rPr>
      </w:pPr>
    </w:p>
    <w:p w14:paraId="07826ED0" w14:textId="752110C6" w:rsidR="00152EEA" w:rsidRPr="0027063C" w:rsidRDefault="005E18CD" w:rsidP="0027063C">
      <w:pPr>
        <w:pStyle w:val="Heading1"/>
        <w:rPr>
          <w:b/>
          <w:color w:val="ED7D31" w:themeColor="accent2"/>
        </w:rPr>
      </w:pPr>
      <w:bookmarkStart w:id="14" w:name="_Toc114504913"/>
      <w:r w:rsidRPr="0027063C">
        <w:rPr>
          <w:b/>
          <w:color w:val="ED7D31" w:themeColor="accent2"/>
        </w:rPr>
        <w:t>Members’ Only Facebook and LinkedIn Groups</w:t>
      </w:r>
      <w:bookmarkEnd w:id="14"/>
    </w:p>
    <w:p w14:paraId="0B30CE3F" w14:textId="77777777" w:rsidR="005E18CD" w:rsidRPr="005E18CD" w:rsidRDefault="005E18CD" w:rsidP="005E18CD"/>
    <w:p w14:paraId="31E1DB09" w14:textId="77777777" w:rsidR="00920199" w:rsidRDefault="00920199" w:rsidP="00152EEA">
      <w:pPr>
        <w:spacing w:after="0" w:line="240" w:lineRule="auto"/>
        <w:rPr>
          <w:rFonts w:ascii="Arial" w:hAnsi="Arial" w:cs="Arial"/>
        </w:rPr>
      </w:pPr>
      <w:r>
        <w:rPr>
          <w:rFonts w:ascii="Arial" w:hAnsi="Arial" w:cs="Arial"/>
        </w:rPr>
        <w:t>Our open Facebook page is:</w:t>
      </w:r>
    </w:p>
    <w:p w14:paraId="409CA7F5" w14:textId="77777777" w:rsidR="00920199" w:rsidRPr="00EC0053" w:rsidRDefault="00883BCF" w:rsidP="00152EEA">
      <w:pPr>
        <w:spacing w:after="0" w:line="240" w:lineRule="auto"/>
        <w:rPr>
          <w:rFonts w:ascii="Arial" w:hAnsi="Arial" w:cs="Arial"/>
          <w:b/>
        </w:rPr>
      </w:pPr>
      <w:hyperlink r:id="rId27" w:history="1">
        <w:r w:rsidR="00D53736" w:rsidRPr="00EC0053">
          <w:rPr>
            <w:rStyle w:val="Hyperlink"/>
            <w:rFonts w:ascii="Arial" w:hAnsi="Arial" w:cs="Arial"/>
            <w:b/>
          </w:rPr>
          <w:t>NZDSN Facebook</w:t>
        </w:r>
      </w:hyperlink>
    </w:p>
    <w:p w14:paraId="54E44AFA" w14:textId="77777777" w:rsidR="00920199" w:rsidRPr="00920199" w:rsidRDefault="00920199" w:rsidP="00152EEA">
      <w:pPr>
        <w:spacing w:after="0" w:line="240" w:lineRule="auto"/>
        <w:rPr>
          <w:rFonts w:ascii="Arial" w:hAnsi="Arial" w:cs="Arial"/>
        </w:rPr>
      </w:pPr>
      <w:r w:rsidRPr="00920199">
        <w:rPr>
          <w:rFonts w:ascii="Arial" w:hAnsi="Arial" w:cs="Arial"/>
        </w:rPr>
        <w:t>Our Members’ Only Facebook group is:</w:t>
      </w:r>
    </w:p>
    <w:p w14:paraId="551D4504" w14:textId="77777777" w:rsidR="00752FC3" w:rsidRDefault="00883BCF" w:rsidP="00152EEA">
      <w:pPr>
        <w:spacing w:after="0" w:line="240" w:lineRule="auto"/>
        <w:jc w:val="both"/>
        <w:rPr>
          <w:rFonts w:ascii="Arial" w:hAnsi="Arial" w:cs="Arial"/>
          <w:b/>
        </w:rPr>
      </w:pPr>
      <w:hyperlink r:id="rId28" w:history="1">
        <w:r w:rsidR="00D53736" w:rsidRPr="00EC0053">
          <w:rPr>
            <w:rStyle w:val="Hyperlink"/>
            <w:rFonts w:ascii="Arial" w:hAnsi="Arial" w:cs="Arial"/>
            <w:b/>
          </w:rPr>
          <w:t>Facebook Members' Only</w:t>
        </w:r>
      </w:hyperlink>
      <w:r w:rsidR="00D53736" w:rsidRPr="00EC0053">
        <w:rPr>
          <w:rFonts w:ascii="Arial" w:hAnsi="Arial" w:cs="Arial"/>
          <w:b/>
        </w:rPr>
        <w:t xml:space="preserve"> </w:t>
      </w:r>
    </w:p>
    <w:p w14:paraId="5EED8F61" w14:textId="77777777" w:rsidR="009574C6" w:rsidRDefault="009574C6" w:rsidP="00152EEA">
      <w:pPr>
        <w:spacing w:after="0" w:line="240" w:lineRule="auto"/>
        <w:jc w:val="both"/>
        <w:rPr>
          <w:rFonts w:ascii="Arial" w:eastAsia="Times New Roman" w:hAnsi="Arial" w:cs="Arial"/>
          <w:b/>
        </w:rPr>
      </w:pPr>
    </w:p>
    <w:p w14:paraId="5AA26FC7" w14:textId="77777777" w:rsidR="009574C6" w:rsidRPr="00EC0053" w:rsidRDefault="009574C6" w:rsidP="00152EEA">
      <w:pPr>
        <w:spacing w:after="0" w:line="240" w:lineRule="auto"/>
        <w:jc w:val="both"/>
        <w:rPr>
          <w:rFonts w:ascii="Arial" w:eastAsia="Times New Roman" w:hAnsi="Arial" w:cs="Arial"/>
          <w:b/>
        </w:rPr>
      </w:pPr>
    </w:p>
    <w:p w14:paraId="24A70295" w14:textId="77777777" w:rsidR="00752FC3" w:rsidRPr="00752FC3" w:rsidRDefault="00752FC3" w:rsidP="00152EEA">
      <w:pPr>
        <w:spacing w:after="0" w:line="240" w:lineRule="auto"/>
        <w:jc w:val="both"/>
        <w:rPr>
          <w:rFonts w:ascii="Arial" w:eastAsia="Arial" w:hAnsi="Arial" w:cs="Arial"/>
          <w:color w:val="000000"/>
          <w:sz w:val="21"/>
          <w:szCs w:val="21"/>
        </w:rPr>
      </w:pPr>
      <w:r w:rsidRPr="00752FC3">
        <w:rPr>
          <w:rFonts w:ascii="Arial" w:eastAsia="Times New Roman" w:hAnsi="Arial" w:cs="Arial"/>
          <w:color w:val="000000"/>
        </w:rPr>
        <w:t xml:space="preserve">Our LinkedIn </w:t>
      </w:r>
      <w:r w:rsidRPr="00752FC3">
        <w:rPr>
          <w:rFonts w:ascii="Arial" w:eastAsia="Arial" w:hAnsi="Arial" w:cs="Arial"/>
          <w:color w:val="000000"/>
          <w:sz w:val="21"/>
          <w:szCs w:val="21"/>
        </w:rPr>
        <w:t>New Zealand Disability Support Network profile is:</w:t>
      </w:r>
    </w:p>
    <w:p w14:paraId="361AC713" w14:textId="77777777" w:rsidR="00752FC3" w:rsidRPr="00752FC3" w:rsidRDefault="00883BCF" w:rsidP="00152EEA">
      <w:pPr>
        <w:spacing w:after="0" w:line="240" w:lineRule="auto"/>
        <w:jc w:val="both"/>
        <w:rPr>
          <w:rFonts w:ascii="Arial" w:eastAsia="Times New Roman" w:hAnsi="Arial" w:cs="Times New Roman"/>
          <w:b/>
          <w:bCs/>
          <w:color w:val="0070C0"/>
        </w:rPr>
      </w:pPr>
      <w:hyperlink r:id="rId29">
        <w:r w:rsidR="00752FC3" w:rsidRPr="00752FC3">
          <w:rPr>
            <w:rFonts w:ascii="Arial" w:eastAsia="Arial" w:hAnsi="Arial" w:cs="Arial"/>
            <w:b/>
            <w:bCs/>
            <w:color w:val="0070C0"/>
            <w:sz w:val="21"/>
            <w:szCs w:val="21"/>
            <w:u w:val="single"/>
          </w:rPr>
          <w:t>New Zealand Disability Support Network LinkedIn</w:t>
        </w:r>
      </w:hyperlink>
    </w:p>
    <w:p w14:paraId="3C53FF8A" w14:textId="77777777" w:rsidR="00E17837" w:rsidRPr="00EC0053" w:rsidRDefault="00752FC3" w:rsidP="00FC03B5">
      <w:pPr>
        <w:spacing w:after="0" w:line="240" w:lineRule="auto"/>
        <w:jc w:val="both"/>
        <w:rPr>
          <w:rFonts w:ascii="Arial" w:hAnsi="Arial" w:cs="Arial"/>
          <w:b/>
        </w:rPr>
      </w:pPr>
      <w:r w:rsidRPr="00752FC3">
        <w:rPr>
          <w:rFonts w:ascii="Arial" w:eastAsia="Times New Roman" w:hAnsi="Arial" w:cs="Arial"/>
          <w:color w:val="000000"/>
        </w:rPr>
        <w:t>Our Members</w:t>
      </w:r>
      <w:r w:rsidR="00EC0053">
        <w:rPr>
          <w:rFonts w:ascii="Arial" w:eastAsia="Times New Roman" w:hAnsi="Arial" w:cs="Arial"/>
          <w:color w:val="000000"/>
        </w:rPr>
        <w:t>’</w:t>
      </w:r>
      <w:r w:rsidRPr="00752FC3">
        <w:rPr>
          <w:rFonts w:ascii="Arial" w:eastAsia="Times New Roman" w:hAnsi="Arial" w:cs="Arial"/>
          <w:color w:val="000000"/>
        </w:rPr>
        <w:t xml:space="preserve"> Only LinkedIn profile </w:t>
      </w:r>
      <w:r w:rsidRPr="00752FC3">
        <w:rPr>
          <w:rFonts w:ascii="Arial" w:eastAsia="Times New Roman" w:hAnsi="Arial" w:cs="Arial"/>
        </w:rPr>
        <w:t>is</w:t>
      </w:r>
      <w:r w:rsidRPr="00752FC3">
        <w:rPr>
          <w:rFonts w:ascii="Arial" w:eastAsia="Arial" w:hAnsi="Arial" w:cs="Arial"/>
          <w:sz w:val="21"/>
          <w:szCs w:val="21"/>
        </w:rPr>
        <w:t xml:space="preserve"> </w:t>
      </w:r>
      <w:hyperlink r:id="rId30" w:history="1">
        <w:r w:rsidR="009574C6">
          <w:rPr>
            <w:rStyle w:val="Hyperlink"/>
            <w:rFonts w:ascii="Arial" w:hAnsi="Arial" w:cs="Arial"/>
            <w:b/>
          </w:rPr>
          <w:t>LinkedIn Members' Only</w:t>
        </w:r>
      </w:hyperlink>
    </w:p>
    <w:p w14:paraId="7D7F3097" w14:textId="77777777" w:rsidR="00EC0053" w:rsidRPr="00EC0053" w:rsidRDefault="00EC0053" w:rsidP="00FC03B5">
      <w:pPr>
        <w:spacing w:after="0" w:line="240" w:lineRule="auto"/>
        <w:jc w:val="both"/>
        <w:rPr>
          <w:rFonts w:ascii="Arial" w:hAnsi="Arial" w:cs="Arial"/>
          <w:b/>
        </w:rPr>
      </w:pPr>
    </w:p>
    <w:p w14:paraId="1377FA6F" w14:textId="77777777" w:rsidR="00FC03B5" w:rsidRPr="00D1163A" w:rsidRDefault="00FC03B5" w:rsidP="00FC03B5">
      <w:pPr>
        <w:spacing w:after="0" w:line="240" w:lineRule="auto"/>
        <w:jc w:val="both"/>
        <w:rPr>
          <w:rFonts w:ascii="Arial" w:hAnsi="Arial" w:cs="Arial"/>
          <w:b/>
          <w:color w:val="F76753"/>
        </w:rPr>
      </w:pPr>
    </w:p>
    <w:p w14:paraId="7CCF2540" w14:textId="77777777" w:rsidR="00E17837" w:rsidRPr="00E17837" w:rsidRDefault="00E17837" w:rsidP="00E17837">
      <w:pPr>
        <w:jc w:val="center"/>
        <w:rPr>
          <w:rFonts w:ascii="Arial" w:hAnsi="Arial" w:cs="Arial"/>
        </w:rPr>
      </w:pPr>
    </w:p>
    <w:p w14:paraId="31D4F98B" w14:textId="77777777" w:rsidR="0057596E" w:rsidRPr="00920199" w:rsidRDefault="0057596E" w:rsidP="0057596E">
      <w:pPr>
        <w:spacing w:after="120" w:line="240" w:lineRule="auto"/>
        <w:rPr>
          <w:rFonts w:ascii="Arial" w:eastAsia="Arial" w:hAnsi="Arial" w:cs="Arial"/>
          <w:b/>
          <w:color w:val="0070C0"/>
          <w:sz w:val="21"/>
          <w:szCs w:val="21"/>
        </w:rPr>
      </w:pPr>
    </w:p>
    <w:p w14:paraId="5276158C" w14:textId="77777777" w:rsidR="00752FC3" w:rsidRPr="00752FC3" w:rsidRDefault="00752FC3" w:rsidP="00752FC3">
      <w:pPr>
        <w:spacing w:after="120" w:line="240" w:lineRule="auto"/>
        <w:rPr>
          <w:rFonts w:ascii="Arial" w:eastAsia="Times New Roman" w:hAnsi="Arial" w:cs="Times New Roman"/>
          <w:color w:val="000000"/>
          <w:sz w:val="24"/>
          <w:szCs w:val="24"/>
        </w:rPr>
      </w:pPr>
    </w:p>
    <w:p w14:paraId="172583B6" w14:textId="77777777" w:rsidR="00007371" w:rsidRDefault="00007371"/>
    <w:sectPr w:rsidR="00007371" w:rsidSect="00507599">
      <w:headerReference w:type="even" r:id="rId31"/>
      <w:headerReference w:type="default" r:id="rId32"/>
      <w:headerReference w:type="first" r:id="rId33"/>
      <w:pgSz w:w="11906" w:h="16838"/>
      <w:pgMar w:top="1440" w:right="1440" w:bottom="1440" w:left="1440" w:header="708" w:footer="708" w:gutter="0"/>
      <w:pgBorders w:offsetFrom="page">
        <w:top w:val="thinThickSmallGap" w:sz="24" w:space="24" w:color="F76753"/>
        <w:left w:val="thinThickSmallGap" w:sz="24" w:space="24" w:color="F76753"/>
        <w:bottom w:val="thinThickSmallGap" w:sz="24" w:space="24" w:color="F76753"/>
        <w:right w:val="thinThickSmallGap" w:sz="24" w:space="24" w:color="F76753"/>
      </w:pgBorders>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4363F" w14:textId="77777777" w:rsidR="00677D72" w:rsidRDefault="00677D72">
      <w:pPr>
        <w:spacing w:after="0" w:line="240" w:lineRule="auto"/>
      </w:pPr>
      <w:r>
        <w:separator/>
      </w:r>
    </w:p>
  </w:endnote>
  <w:endnote w:type="continuationSeparator" w:id="0">
    <w:p w14:paraId="32E292C7" w14:textId="77777777" w:rsidR="00677D72" w:rsidRDefault="00677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89C58" w14:textId="77777777" w:rsidR="00677D72" w:rsidRDefault="00677D72">
      <w:pPr>
        <w:spacing w:after="0" w:line="240" w:lineRule="auto"/>
      </w:pPr>
      <w:r>
        <w:separator/>
      </w:r>
    </w:p>
  </w:footnote>
  <w:footnote w:type="continuationSeparator" w:id="0">
    <w:p w14:paraId="750C75BA" w14:textId="77777777" w:rsidR="00677D72" w:rsidRDefault="00677D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406E" w14:textId="77777777" w:rsidR="00976F6E" w:rsidRDefault="00883BCF">
    <w:pPr>
      <w:pStyle w:val="Header"/>
    </w:pPr>
    <w:r>
      <w:rPr>
        <w:noProof/>
        <w:lang w:eastAsia="en-NZ"/>
      </w:rPr>
      <w:pict w14:anchorId="47E4D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7" o:spid="_x0000_s2053" type="#_x0000_t75" style="position:absolute;margin-left:0;margin-top:0;width:451.2pt;height:451.2pt;z-index:-251656192;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8F8BD" w14:textId="77777777" w:rsidR="00976F6E" w:rsidRDefault="00883BCF">
    <w:pPr>
      <w:pStyle w:val="Header"/>
    </w:pPr>
    <w:r>
      <w:rPr>
        <w:noProof/>
        <w:lang w:eastAsia="en-NZ"/>
      </w:rPr>
      <w:pict w14:anchorId="31EF7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8" o:spid="_x0000_s2054" type="#_x0000_t75" style="position:absolute;margin-left:0;margin-top:0;width:451.2pt;height:451.2pt;z-index:-251655168;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r w:rsidR="0073026F">
      <w:rPr>
        <w:noProof/>
        <w:lang w:eastAsia="en-NZ"/>
      </w:rPr>
      <w:drawing>
        <wp:inline distT="0" distB="0" distL="0" distR="0" wp14:anchorId="49B65BA7" wp14:editId="73E6F486">
          <wp:extent cx="1822450" cy="933211"/>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dsn logo 1.png"/>
                  <pic:cNvPicPr/>
                </pic:nvPicPr>
                <pic:blipFill>
                  <a:blip r:embed="rId2">
                    <a:extLst>
                      <a:ext uri="{28A0092B-C50C-407E-A947-70E740481C1C}">
                        <a14:useLocalDpi xmlns:a14="http://schemas.microsoft.com/office/drawing/2010/main" val="0"/>
                      </a:ext>
                    </a:extLst>
                  </a:blip>
                  <a:stretch>
                    <a:fillRect/>
                  </a:stretch>
                </pic:blipFill>
                <pic:spPr>
                  <a:xfrm>
                    <a:off x="0" y="0"/>
                    <a:ext cx="1862843" cy="953895"/>
                  </a:xfrm>
                  <a:prstGeom prst="rect">
                    <a:avLst/>
                  </a:prstGeom>
                </pic:spPr>
              </pic:pic>
            </a:graphicData>
          </a:graphic>
        </wp:inline>
      </w:drawing>
    </w:r>
    <w:r w:rsidR="00971C3C" w:rsidRPr="00971C3C">
      <w:rPr>
        <w:noProof/>
        <w:lang w:eastAsia="en-NZ"/>
      </w:rPr>
      <w:t xml:space="preserve"> </w:t>
    </w:r>
    <w:r w:rsidR="00971C3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956F1" w14:textId="77777777" w:rsidR="00976F6E" w:rsidRDefault="00883BCF">
    <w:pPr>
      <w:pStyle w:val="Header"/>
    </w:pPr>
    <w:r>
      <w:rPr>
        <w:noProof/>
        <w:lang w:eastAsia="en-NZ"/>
      </w:rPr>
      <w:pict w14:anchorId="7E3FB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6" o:spid="_x0000_s2052" type="#_x0000_t75" style="position:absolute;margin-left:0;margin-top:0;width:451.2pt;height:451.2pt;z-index:-251657216;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794"/>
    <w:multiLevelType w:val="multilevel"/>
    <w:tmpl w:val="E376A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114B91"/>
    <w:multiLevelType w:val="hybridMultilevel"/>
    <w:tmpl w:val="9C247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331070"/>
    <w:multiLevelType w:val="multilevel"/>
    <w:tmpl w:val="B85C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64759"/>
    <w:multiLevelType w:val="hybridMultilevel"/>
    <w:tmpl w:val="365267B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E713A46"/>
    <w:multiLevelType w:val="hybridMultilevel"/>
    <w:tmpl w:val="9BF226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3C77F3B"/>
    <w:multiLevelType w:val="multilevel"/>
    <w:tmpl w:val="9D46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A1873"/>
    <w:multiLevelType w:val="hybridMultilevel"/>
    <w:tmpl w:val="3942E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2354E2"/>
    <w:multiLevelType w:val="multilevel"/>
    <w:tmpl w:val="6168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138E2"/>
    <w:multiLevelType w:val="hybridMultilevel"/>
    <w:tmpl w:val="F49E1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0752B"/>
    <w:multiLevelType w:val="multilevel"/>
    <w:tmpl w:val="9F8AD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8038C1"/>
    <w:multiLevelType w:val="hybridMultilevel"/>
    <w:tmpl w:val="196822F6"/>
    <w:lvl w:ilvl="0" w:tplc="14090015">
      <w:start w:val="1"/>
      <w:numFmt w:val="upperLetter"/>
      <w:lvlText w:val="%1."/>
      <w:lvlJc w:val="left"/>
      <w:pPr>
        <w:ind w:left="450" w:hanging="360"/>
      </w:pPr>
      <w:rPr>
        <w:rFonts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1" w15:restartNumberingAfterBreak="0">
    <w:nsid w:val="2A8974C9"/>
    <w:multiLevelType w:val="hybridMultilevel"/>
    <w:tmpl w:val="090C960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3352A39"/>
    <w:multiLevelType w:val="multilevel"/>
    <w:tmpl w:val="03BC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0A2501"/>
    <w:multiLevelType w:val="hybridMultilevel"/>
    <w:tmpl w:val="936898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0496368"/>
    <w:multiLevelType w:val="hybridMultilevel"/>
    <w:tmpl w:val="C478A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10E02F7"/>
    <w:multiLevelType w:val="hybridMultilevel"/>
    <w:tmpl w:val="7A64D22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6" w15:restartNumberingAfterBreak="0">
    <w:nsid w:val="421602EE"/>
    <w:multiLevelType w:val="multilevel"/>
    <w:tmpl w:val="0894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9C058A"/>
    <w:multiLevelType w:val="hybridMultilevel"/>
    <w:tmpl w:val="4BA43AAC"/>
    <w:lvl w:ilvl="0" w:tplc="131439A2">
      <w:start w:val="1"/>
      <w:numFmt w:val="decimal"/>
      <w:lvlText w:val="%1."/>
      <w:lvlJc w:val="left"/>
      <w:pPr>
        <w:ind w:left="360" w:hanging="360"/>
      </w:pPr>
    </w:lvl>
    <w:lvl w:ilvl="1" w:tplc="450A0FD2">
      <w:start w:val="1"/>
      <w:numFmt w:val="lowerLetter"/>
      <w:lvlText w:val="%2."/>
      <w:lvlJc w:val="left"/>
      <w:pPr>
        <w:ind w:left="1080" w:hanging="360"/>
      </w:pPr>
    </w:lvl>
    <w:lvl w:ilvl="2" w:tplc="40C41632">
      <w:start w:val="1"/>
      <w:numFmt w:val="lowerRoman"/>
      <w:lvlText w:val="%3."/>
      <w:lvlJc w:val="right"/>
      <w:pPr>
        <w:ind w:left="1800" w:hanging="180"/>
      </w:pPr>
    </w:lvl>
    <w:lvl w:ilvl="3" w:tplc="C9BA81B2">
      <w:start w:val="1"/>
      <w:numFmt w:val="decimal"/>
      <w:lvlText w:val="%4."/>
      <w:lvlJc w:val="left"/>
      <w:pPr>
        <w:ind w:left="2520" w:hanging="360"/>
      </w:pPr>
    </w:lvl>
    <w:lvl w:ilvl="4" w:tplc="F0322D00">
      <w:start w:val="1"/>
      <w:numFmt w:val="lowerLetter"/>
      <w:lvlText w:val="%5."/>
      <w:lvlJc w:val="left"/>
      <w:pPr>
        <w:ind w:left="3240" w:hanging="360"/>
      </w:pPr>
    </w:lvl>
    <w:lvl w:ilvl="5" w:tplc="CB10B106">
      <w:start w:val="1"/>
      <w:numFmt w:val="lowerRoman"/>
      <w:lvlText w:val="%6."/>
      <w:lvlJc w:val="right"/>
      <w:pPr>
        <w:ind w:left="3960" w:hanging="180"/>
      </w:pPr>
    </w:lvl>
    <w:lvl w:ilvl="6" w:tplc="E8C0B314">
      <w:start w:val="1"/>
      <w:numFmt w:val="decimal"/>
      <w:lvlText w:val="%7."/>
      <w:lvlJc w:val="left"/>
      <w:pPr>
        <w:ind w:left="4680" w:hanging="360"/>
      </w:pPr>
    </w:lvl>
    <w:lvl w:ilvl="7" w:tplc="B10E051A">
      <w:start w:val="1"/>
      <w:numFmt w:val="lowerLetter"/>
      <w:lvlText w:val="%8."/>
      <w:lvlJc w:val="left"/>
      <w:pPr>
        <w:ind w:left="5400" w:hanging="360"/>
      </w:pPr>
    </w:lvl>
    <w:lvl w:ilvl="8" w:tplc="028ADF96">
      <w:start w:val="1"/>
      <w:numFmt w:val="lowerRoman"/>
      <w:lvlText w:val="%9."/>
      <w:lvlJc w:val="right"/>
      <w:pPr>
        <w:ind w:left="6120" w:hanging="180"/>
      </w:pPr>
    </w:lvl>
  </w:abstractNum>
  <w:abstractNum w:abstractNumId="18" w15:restartNumberingAfterBreak="0">
    <w:nsid w:val="481C1630"/>
    <w:multiLevelType w:val="hybridMultilevel"/>
    <w:tmpl w:val="B3B0D97A"/>
    <w:lvl w:ilvl="0" w:tplc="1409000F">
      <w:start w:val="1"/>
      <w:numFmt w:val="decimal"/>
      <w:lvlText w:val="%1."/>
      <w:lvlJc w:val="left"/>
      <w:pPr>
        <w:ind w:left="720" w:hanging="360"/>
      </w:pPr>
      <w:rPr>
        <w:rFonts w:hint="default"/>
      </w:rPr>
    </w:lvl>
    <w:lvl w:ilvl="1" w:tplc="DC0C60BC">
      <w:start w:val="1"/>
      <w:numFmt w:val="decimal"/>
      <w:lvlText w:val="%2."/>
      <w:lvlJc w:val="left"/>
      <w:pPr>
        <w:ind w:left="1440" w:hanging="360"/>
      </w:pPr>
      <w:rPr>
        <w:rFonts w:asciiTheme="minorHAnsi" w:eastAsiaTheme="minorHAnsi" w:hAnsiTheme="minorHAnsi" w:cstheme="minorBidi"/>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DC128EF"/>
    <w:multiLevelType w:val="multilevel"/>
    <w:tmpl w:val="32BA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5E7E8D"/>
    <w:multiLevelType w:val="hybridMultilevel"/>
    <w:tmpl w:val="EBA6D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FD742CE"/>
    <w:multiLevelType w:val="hybridMultilevel"/>
    <w:tmpl w:val="DBEA3F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501A38BA"/>
    <w:multiLevelType w:val="hybridMultilevel"/>
    <w:tmpl w:val="F5D80A7A"/>
    <w:lvl w:ilvl="0" w:tplc="CD8E4AAA">
      <w:numFmt w:val="bullet"/>
      <w:lvlText w:val=""/>
      <w:lvlJc w:val="left"/>
      <w:pPr>
        <w:ind w:left="793" w:hanging="360"/>
      </w:pPr>
      <w:rPr>
        <w:rFonts w:ascii="Symbol" w:eastAsia="Times New Roman" w:hAnsi="Symbol" w:cs="Times New Roman" w:hint="default"/>
      </w:rPr>
    </w:lvl>
    <w:lvl w:ilvl="1" w:tplc="14090003">
      <w:start w:val="1"/>
      <w:numFmt w:val="bullet"/>
      <w:lvlText w:val="o"/>
      <w:lvlJc w:val="left"/>
      <w:pPr>
        <w:ind w:left="1513" w:hanging="360"/>
      </w:pPr>
      <w:rPr>
        <w:rFonts w:ascii="Courier New" w:hAnsi="Courier New" w:cs="Courier New" w:hint="default"/>
      </w:rPr>
    </w:lvl>
    <w:lvl w:ilvl="2" w:tplc="14090005">
      <w:start w:val="1"/>
      <w:numFmt w:val="bullet"/>
      <w:lvlText w:val=""/>
      <w:lvlJc w:val="left"/>
      <w:pPr>
        <w:ind w:left="2233" w:hanging="360"/>
      </w:pPr>
      <w:rPr>
        <w:rFonts w:ascii="Wingdings" w:hAnsi="Wingdings" w:hint="default"/>
      </w:rPr>
    </w:lvl>
    <w:lvl w:ilvl="3" w:tplc="14090001">
      <w:start w:val="1"/>
      <w:numFmt w:val="bullet"/>
      <w:lvlText w:val=""/>
      <w:lvlJc w:val="left"/>
      <w:pPr>
        <w:ind w:left="2953" w:hanging="360"/>
      </w:pPr>
      <w:rPr>
        <w:rFonts w:ascii="Symbol" w:hAnsi="Symbol" w:hint="default"/>
      </w:rPr>
    </w:lvl>
    <w:lvl w:ilvl="4" w:tplc="14090003">
      <w:start w:val="1"/>
      <w:numFmt w:val="bullet"/>
      <w:lvlText w:val="o"/>
      <w:lvlJc w:val="left"/>
      <w:pPr>
        <w:ind w:left="3673" w:hanging="360"/>
      </w:pPr>
      <w:rPr>
        <w:rFonts w:ascii="Courier New" w:hAnsi="Courier New" w:cs="Courier New" w:hint="default"/>
      </w:rPr>
    </w:lvl>
    <w:lvl w:ilvl="5" w:tplc="14090005">
      <w:start w:val="1"/>
      <w:numFmt w:val="bullet"/>
      <w:lvlText w:val=""/>
      <w:lvlJc w:val="left"/>
      <w:pPr>
        <w:ind w:left="4393" w:hanging="360"/>
      </w:pPr>
      <w:rPr>
        <w:rFonts w:ascii="Wingdings" w:hAnsi="Wingdings" w:hint="default"/>
      </w:rPr>
    </w:lvl>
    <w:lvl w:ilvl="6" w:tplc="14090001">
      <w:start w:val="1"/>
      <w:numFmt w:val="bullet"/>
      <w:lvlText w:val=""/>
      <w:lvlJc w:val="left"/>
      <w:pPr>
        <w:ind w:left="5113" w:hanging="360"/>
      </w:pPr>
      <w:rPr>
        <w:rFonts w:ascii="Symbol" w:hAnsi="Symbol" w:hint="default"/>
      </w:rPr>
    </w:lvl>
    <w:lvl w:ilvl="7" w:tplc="14090003">
      <w:start w:val="1"/>
      <w:numFmt w:val="bullet"/>
      <w:lvlText w:val="o"/>
      <w:lvlJc w:val="left"/>
      <w:pPr>
        <w:ind w:left="5833" w:hanging="360"/>
      </w:pPr>
      <w:rPr>
        <w:rFonts w:ascii="Courier New" w:hAnsi="Courier New" w:cs="Courier New" w:hint="default"/>
      </w:rPr>
    </w:lvl>
    <w:lvl w:ilvl="8" w:tplc="14090005">
      <w:start w:val="1"/>
      <w:numFmt w:val="bullet"/>
      <w:lvlText w:val=""/>
      <w:lvlJc w:val="left"/>
      <w:pPr>
        <w:ind w:left="6553" w:hanging="360"/>
      </w:pPr>
      <w:rPr>
        <w:rFonts w:ascii="Wingdings" w:hAnsi="Wingdings" w:hint="default"/>
      </w:rPr>
    </w:lvl>
  </w:abstractNum>
  <w:abstractNum w:abstractNumId="23" w15:restartNumberingAfterBreak="0">
    <w:nsid w:val="537B6227"/>
    <w:multiLevelType w:val="hybridMultilevel"/>
    <w:tmpl w:val="47A6324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24" w15:restartNumberingAfterBreak="0">
    <w:nsid w:val="5F21335E"/>
    <w:multiLevelType w:val="multilevel"/>
    <w:tmpl w:val="95345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256E7C"/>
    <w:multiLevelType w:val="hybridMultilevel"/>
    <w:tmpl w:val="CB7CFC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B83497E"/>
    <w:multiLevelType w:val="multilevel"/>
    <w:tmpl w:val="4052D4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7B6228"/>
    <w:multiLevelType w:val="hybridMultilevel"/>
    <w:tmpl w:val="BA8C4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C790668"/>
    <w:multiLevelType w:val="multilevel"/>
    <w:tmpl w:val="FC74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AA4637"/>
    <w:multiLevelType w:val="hybridMultilevel"/>
    <w:tmpl w:val="E5CECCC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8"/>
  </w:num>
  <w:num w:numId="4">
    <w:abstractNumId w:val="26"/>
  </w:num>
  <w:num w:numId="5">
    <w:abstractNumId w:val="23"/>
  </w:num>
  <w:num w:numId="6">
    <w:abstractNumId w:val="23"/>
  </w:num>
  <w:num w:numId="7">
    <w:abstractNumId w:val="1"/>
  </w:num>
  <w:num w:numId="8">
    <w:abstractNumId w:val="27"/>
  </w:num>
  <w:num w:numId="9">
    <w:abstractNumId w:val="6"/>
  </w:num>
  <w:num w:numId="10">
    <w:abstractNumId w:val="18"/>
  </w:num>
  <w:num w:numId="11">
    <w:abstractNumId w:val="16"/>
  </w:num>
  <w:num w:numId="12">
    <w:abstractNumId w:val="7"/>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9"/>
  </w:num>
  <w:num w:numId="16">
    <w:abstractNumId w:val="12"/>
  </w:num>
  <w:num w:numId="17">
    <w:abstractNumId w:val="3"/>
  </w:num>
  <w:num w:numId="18">
    <w:abstractNumId w:val="11"/>
  </w:num>
  <w:num w:numId="19">
    <w:abstractNumId w:val="13"/>
  </w:num>
  <w:num w:numId="20">
    <w:abstractNumId w:val="10"/>
  </w:num>
  <w:num w:numId="21">
    <w:abstractNumId w:val="22"/>
  </w:num>
  <w:num w:numId="22">
    <w:abstractNumId w:val="15"/>
  </w:num>
  <w:num w:numId="23">
    <w:abstractNumId w:val="17"/>
  </w:num>
  <w:num w:numId="24">
    <w:abstractNumId w:val="5"/>
  </w:num>
  <w:num w:numId="25">
    <w:abstractNumId w:val="28"/>
  </w:num>
  <w:num w:numId="26">
    <w:abstractNumId w:val="25"/>
  </w:num>
  <w:num w:numId="27">
    <w:abstractNumId w:val="0"/>
  </w:num>
  <w:num w:numId="28">
    <w:abstractNumId w:val="4"/>
  </w:num>
  <w:num w:numId="29">
    <w:abstractNumId w:val="2"/>
  </w:num>
  <w:num w:numId="30">
    <w:abstractNumId w:val="24"/>
  </w:num>
  <w:num w:numId="31">
    <w:abstractNumId w:val="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C3"/>
    <w:rsid w:val="00007371"/>
    <w:rsid w:val="00016124"/>
    <w:rsid w:val="00016C9F"/>
    <w:rsid w:val="00016E51"/>
    <w:rsid w:val="00017C5F"/>
    <w:rsid w:val="00017F44"/>
    <w:rsid w:val="00054B39"/>
    <w:rsid w:val="0005535F"/>
    <w:rsid w:val="00060761"/>
    <w:rsid w:val="00062152"/>
    <w:rsid w:val="00062355"/>
    <w:rsid w:val="00071359"/>
    <w:rsid w:val="00071693"/>
    <w:rsid w:val="0009551B"/>
    <w:rsid w:val="000B6DD4"/>
    <w:rsid w:val="001006E4"/>
    <w:rsid w:val="001047F4"/>
    <w:rsid w:val="00105883"/>
    <w:rsid w:val="00112D4E"/>
    <w:rsid w:val="001153E1"/>
    <w:rsid w:val="00133803"/>
    <w:rsid w:val="00136FF2"/>
    <w:rsid w:val="001511D4"/>
    <w:rsid w:val="00152EEA"/>
    <w:rsid w:val="00157E1F"/>
    <w:rsid w:val="00177413"/>
    <w:rsid w:val="00177719"/>
    <w:rsid w:val="00184EAF"/>
    <w:rsid w:val="00190E12"/>
    <w:rsid w:val="001948E3"/>
    <w:rsid w:val="00194A92"/>
    <w:rsid w:val="001B0600"/>
    <w:rsid w:val="001B3BA0"/>
    <w:rsid w:val="001C343E"/>
    <w:rsid w:val="001D03D0"/>
    <w:rsid w:val="001D4513"/>
    <w:rsid w:val="001E13AC"/>
    <w:rsid w:val="001E2C2F"/>
    <w:rsid w:val="00201ECB"/>
    <w:rsid w:val="00211E80"/>
    <w:rsid w:val="0023157B"/>
    <w:rsid w:val="0023694B"/>
    <w:rsid w:val="0024298E"/>
    <w:rsid w:val="0024709D"/>
    <w:rsid w:val="00254D28"/>
    <w:rsid w:val="0027063C"/>
    <w:rsid w:val="002748EC"/>
    <w:rsid w:val="00274ECB"/>
    <w:rsid w:val="00276ACF"/>
    <w:rsid w:val="00284A6C"/>
    <w:rsid w:val="00292766"/>
    <w:rsid w:val="002C38BA"/>
    <w:rsid w:val="002D2763"/>
    <w:rsid w:val="002D4D58"/>
    <w:rsid w:val="002F7D57"/>
    <w:rsid w:val="003034BD"/>
    <w:rsid w:val="00310680"/>
    <w:rsid w:val="00311BEA"/>
    <w:rsid w:val="00323B0A"/>
    <w:rsid w:val="00337C08"/>
    <w:rsid w:val="003439C3"/>
    <w:rsid w:val="003505A0"/>
    <w:rsid w:val="00350CE1"/>
    <w:rsid w:val="00352186"/>
    <w:rsid w:val="003616C9"/>
    <w:rsid w:val="00364C5E"/>
    <w:rsid w:val="003833A7"/>
    <w:rsid w:val="00386B59"/>
    <w:rsid w:val="00393CF1"/>
    <w:rsid w:val="003B3E9C"/>
    <w:rsid w:val="003C36FA"/>
    <w:rsid w:val="003E1B8D"/>
    <w:rsid w:val="003F180C"/>
    <w:rsid w:val="003F6141"/>
    <w:rsid w:val="004032D9"/>
    <w:rsid w:val="0041796E"/>
    <w:rsid w:val="004219E2"/>
    <w:rsid w:val="00432038"/>
    <w:rsid w:val="004426F9"/>
    <w:rsid w:val="004607B7"/>
    <w:rsid w:val="00494EFA"/>
    <w:rsid w:val="00495312"/>
    <w:rsid w:val="004A1D47"/>
    <w:rsid w:val="004A56C8"/>
    <w:rsid w:val="004B3E58"/>
    <w:rsid w:val="004B686F"/>
    <w:rsid w:val="004C086F"/>
    <w:rsid w:val="004D18C7"/>
    <w:rsid w:val="004D59D8"/>
    <w:rsid w:val="004D5D44"/>
    <w:rsid w:val="004E4AC4"/>
    <w:rsid w:val="004F4437"/>
    <w:rsid w:val="004F4E82"/>
    <w:rsid w:val="00521984"/>
    <w:rsid w:val="00530152"/>
    <w:rsid w:val="005441F6"/>
    <w:rsid w:val="00557EC4"/>
    <w:rsid w:val="00562401"/>
    <w:rsid w:val="00566A3F"/>
    <w:rsid w:val="0057596E"/>
    <w:rsid w:val="0058178E"/>
    <w:rsid w:val="00597D39"/>
    <w:rsid w:val="005A7E0C"/>
    <w:rsid w:val="005B77D1"/>
    <w:rsid w:val="005C36B8"/>
    <w:rsid w:val="005C54FE"/>
    <w:rsid w:val="005E18CD"/>
    <w:rsid w:val="005F1ADF"/>
    <w:rsid w:val="005F6AFF"/>
    <w:rsid w:val="006051A5"/>
    <w:rsid w:val="006373C0"/>
    <w:rsid w:val="0064393D"/>
    <w:rsid w:val="00647CEA"/>
    <w:rsid w:val="00650CF3"/>
    <w:rsid w:val="00652407"/>
    <w:rsid w:val="00653F73"/>
    <w:rsid w:val="006672C5"/>
    <w:rsid w:val="00672186"/>
    <w:rsid w:val="00677D72"/>
    <w:rsid w:val="00685571"/>
    <w:rsid w:val="006912EE"/>
    <w:rsid w:val="0069222C"/>
    <w:rsid w:val="006A258C"/>
    <w:rsid w:val="006A347C"/>
    <w:rsid w:val="006A3B56"/>
    <w:rsid w:val="006B256F"/>
    <w:rsid w:val="006C4F9E"/>
    <w:rsid w:val="006E2333"/>
    <w:rsid w:val="006F0C03"/>
    <w:rsid w:val="006F143C"/>
    <w:rsid w:val="006F7FEF"/>
    <w:rsid w:val="00712FF8"/>
    <w:rsid w:val="00714F7E"/>
    <w:rsid w:val="0073026F"/>
    <w:rsid w:val="007329D7"/>
    <w:rsid w:val="00734DF3"/>
    <w:rsid w:val="007418FF"/>
    <w:rsid w:val="00747931"/>
    <w:rsid w:val="00750354"/>
    <w:rsid w:val="00752FC3"/>
    <w:rsid w:val="007535C4"/>
    <w:rsid w:val="00756812"/>
    <w:rsid w:val="007607D6"/>
    <w:rsid w:val="00760FA2"/>
    <w:rsid w:val="00761056"/>
    <w:rsid w:val="007637AD"/>
    <w:rsid w:val="0077119D"/>
    <w:rsid w:val="0077548D"/>
    <w:rsid w:val="00797E58"/>
    <w:rsid w:val="007A50D9"/>
    <w:rsid w:val="007B6E74"/>
    <w:rsid w:val="007C51D1"/>
    <w:rsid w:val="007C754B"/>
    <w:rsid w:val="007E0861"/>
    <w:rsid w:val="007E2CD9"/>
    <w:rsid w:val="007E33E8"/>
    <w:rsid w:val="007E5150"/>
    <w:rsid w:val="007E7748"/>
    <w:rsid w:val="008008C2"/>
    <w:rsid w:val="00806311"/>
    <w:rsid w:val="00806AB0"/>
    <w:rsid w:val="00811FAF"/>
    <w:rsid w:val="008133EA"/>
    <w:rsid w:val="00814D7A"/>
    <w:rsid w:val="00816032"/>
    <w:rsid w:val="00817655"/>
    <w:rsid w:val="0084335C"/>
    <w:rsid w:val="00843A64"/>
    <w:rsid w:val="00882006"/>
    <w:rsid w:val="00883BCF"/>
    <w:rsid w:val="008853E6"/>
    <w:rsid w:val="008942BD"/>
    <w:rsid w:val="008A708E"/>
    <w:rsid w:val="008C22C9"/>
    <w:rsid w:val="008C4210"/>
    <w:rsid w:val="008C5CF6"/>
    <w:rsid w:val="008D351B"/>
    <w:rsid w:val="008E1374"/>
    <w:rsid w:val="008E4D42"/>
    <w:rsid w:val="008F28D6"/>
    <w:rsid w:val="00902717"/>
    <w:rsid w:val="00906669"/>
    <w:rsid w:val="00907032"/>
    <w:rsid w:val="00920199"/>
    <w:rsid w:val="00931551"/>
    <w:rsid w:val="00934644"/>
    <w:rsid w:val="00943468"/>
    <w:rsid w:val="0094636B"/>
    <w:rsid w:val="009574C6"/>
    <w:rsid w:val="00967A6A"/>
    <w:rsid w:val="00971C3C"/>
    <w:rsid w:val="00980C05"/>
    <w:rsid w:val="00995A36"/>
    <w:rsid w:val="009B61BB"/>
    <w:rsid w:val="009C30AC"/>
    <w:rsid w:val="009C5E65"/>
    <w:rsid w:val="009D2404"/>
    <w:rsid w:val="009D79B4"/>
    <w:rsid w:val="009E2E26"/>
    <w:rsid w:val="009E3FCA"/>
    <w:rsid w:val="009F0AC2"/>
    <w:rsid w:val="009F2E82"/>
    <w:rsid w:val="00A40F33"/>
    <w:rsid w:val="00A54F52"/>
    <w:rsid w:val="00A729BB"/>
    <w:rsid w:val="00A76B63"/>
    <w:rsid w:val="00A947F6"/>
    <w:rsid w:val="00A94EF5"/>
    <w:rsid w:val="00A958C8"/>
    <w:rsid w:val="00A975E1"/>
    <w:rsid w:val="00B04F39"/>
    <w:rsid w:val="00B32FB9"/>
    <w:rsid w:val="00B360B9"/>
    <w:rsid w:val="00B420FB"/>
    <w:rsid w:val="00B702B7"/>
    <w:rsid w:val="00BC7ABF"/>
    <w:rsid w:val="00BD39C3"/>
    <w:rsid w:val="00BD49DD"/>
    <w:rsid w:val="00BD534C"/>
    <w:rsid w:val="00BE0077"/>
    <w:rsid w:val="00BE637F"/>
    <w:rsid w:val="00BE66A9"/>
    <w:rsid w:val="00BE68FF"/>
    <w:rsid w:val="00BE7B3D"/>
    <w:rsid w:val="00C04790"/>
    <w:rsid w:val="00C22FEC"/>
    <w:rsid w:val="00C23D92"/>
    <w:rsid w:val="00C249E0"/>
    <w:rsid w:val="00C270BF"/>
    <w:rsid w:val="00C3253A"/>
    <w:rsid w:val="00C32809"/>
    <w:rsid w:val="00C5030D"/>
    <w:rsid w:val="00C77084"/>
    <w:rsid w:val="00C8590B"/>
    <w:rsid w:val="00C975A1"/>
    <w:rsid w:val="00CC304A"/>
    <w:rsid w:val="00CE0E89"/>
    <w:rsid w:val="00CF58BD"/>
    <w:rsid w:val="00CF7B9C"/>
    <w:rsid w:val="00D05740"/>
    <w:rsid w:val="00D1163A"/>
    <w:rsid w:val="00D253FC"/>
    <w:rsid w:val="00D27028"/>
    <w:rsid w:val="00D34D9C"/>
    <w:rsid w:val="00D35300"/>
    <w:rsid w:val="00D477AE"/>
    <w:rsid w:val="00D53736"/>
    <w:rsid w:val="00D5519A"/>
    <w:rsid w:val="00D61D2E"/>
    <w:rsid w:val="00D62FBA"/>
    <w:rsid w:val="00D63423"/>
    <w:rsid w:val="00D679BB"/>
    <w:rsid w:val="00D84979"/>
    <w:rsid w:val="00D85192"/>
    <w:rsid w:val="00D85841"/>
    <w:rsid w:val="00D911E9"/>
    <w:rsid w:val="00D936C0"/>
    <w:rsid w:val="00DA65AA"/>
    <w:rsid w:val="00DA79FF"/>
    <w:rsid w:val="00DB1B1D"/>
    <w:rsid w:val="00DB3C7B"/>
    <w:rsid w:val="00DC4965"/>
    <w:rsid w:val="00DD41BE"/>
    <w:rsid w:val="00DD6D43"/>
    <w:rsid w:val="00DE25CC"/>
    <w:rsid w:val="00DE3D04"/>
    <w:rsid w:val="00DF03D4"/>
    <w:rsid w:val="00DF532E"/>
    <w:rsid w:val="00E00986"/>
    <w:rsid w:val="00E14C7D"/>
    <w:rsid w:val="00E17837"/>
    <w:rsid w:val="00E21615"/>
    <w:rsid w:val="00E32C35"/>
    <w:rsid w:val="00E331FA"/>
    <w:rsid w:val="00E366D2"/>
    <w:rsid w:val="00E41ED4"/>
    <w:rsid w:val="00E43C7A"/>
    <w:rsid w:val="00E44224"/>
    <w:rsid w:val="00E44842"/>
    <w:rsid w:val="00E667C9"/>
    <w:rsid w:val="00E736F8"/>
    <w:rsid w:val="00E747EF"/>
    <w:rsid w:val="00E84A75"/>
    <w:rsid w:val="00E948B7"/>
    <w:rsid w:val="00E968B2"/>
    <w:rsid w:val="00EA5860"/>
    <w:rsid w:val="00EC0053"/>
    <w:rsid w:val="00ED3197"/>
    <w:rsid w:val="00ED511C"/>
    <w:rsid w:val="00EF0C3D"/>
    <w:rsid w:val="00EF68AA"/>
    <w:rsid w:val="00F108D3"/>
    <w:rsid w:val="00F258BA"/>
    <w:rsid w:val="00F327CD"/>
    <w:rsid w:val="00F4260A"/>
    <w:rsid w:val="00F4622A"/>
    <w:rsid w:val="00F571D6"/>
    <w:rsid w:val="00F76044"/>
    <w:rsid w:val="00F824EB"/>
    <w:rsid w:val="00F84FB1"/>
    <w:rsid w:val="00F96CBC"/>
    <w:rsid w:val="00F97FF3"/>
    <w:rsid w:val="00FA0E99"/>
    <w:rsid w:val="00FA669B"/>
    <w:rsid w:val="00FA737E"/>
    <w:rsid w:val="00FC03B5"/>
    <w:rsid w:val="00FC4D03"/>
    <w:rsid w:val="00FE20BA"/>
    <w:rsid w:val="00FE3835"/>
    <w:rsid w:val="00FF7E7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EF56AB"/>
  <w15:chartTrackingRefBased/>
  <w15:docId w15:val="{F5762846-5285-4EAA-89D4-A311380C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35F"/>
  </w:style>
  <w:style w:type="paragraph" w:styleId="Heading1">
    <w:name w:val="heading 1"/>
    <w:basedOn w:val="Normal"/>
    <w:next w:val="Normal"/>
    <w:link w:val="Heading1Char"/>
    <w:uiPriority w:val="9"/>
    <w:qFormat/>
    <w:rsid w:val="0005535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05535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5535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5535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5535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5535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5535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5535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5535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FC3"/>
    <w:pPr>
      <w:tabs>
        <w:tab w:val="center" w:pos="4513"/>
        <w:tab w:val="right" w:pos="9026"/>
      </w:tabs>
      <w:spacing w:after="0" w:line="240" w:lineRule="auto"/>
    </w:pPr>
    <w:rPr>
      <w:rFonts w:eastAsia="Times New Roman"/>
    </w:rPr>
  </w:style>
  <w:style w:type="character" w:customStyle="1" w:styleId="HeaderChar">
    <w:name w:val="Header Char"/>
    <w:basedOn w:val="DefaultParagraphFont"/>
    <w:link w:val="Header"/>
    <w:uiPriority w:val="99"/>
    <w:rsid w:val="00752FC3"/>
    <w:rPr>
      <w:rFonts w:eastAsia="Times New Roman"/>
    </w:rPr>
  </w:style>
  <w:style w:type="character" w:styleId="Hyperlink">
    <w:name w:val="Hyperlink"/>
    <w:basedOn w:val="DefaultParagraphFont"/>
    <w:uiPriority w:val="99"/>
    <w:unhideWhenUsed/>
    <w:rsid w:val="00DE3D04"/>
    <w:rPr>
      <w:color w:val="0563C1" w:themeColor="hyperlink"/>
      <w:u w:val="single"/>
    </w:rPr>
  </w:style>
  <w:style w:type="character" w:styleId="FollowedHyperlink">
    <w:name w:val="FollowedHyperlink"/>
    <w:basedOn w:val="DefaultParagraphFont"/>
    <w:uiPriority w:val="99"/>
    <w:semiHidden/>
    <w:unhideWhenUsed/>
    <w:rsid w:val="0073026F"/>
    <w:rPr>
      <w:color w:val="954F72" w:themeColor="followedHyperlink"/>
      <w:u w:val="single"/>
    </w:rPr>
  </w:style>
  <w:style w:type="paragraph" w:styleId="TOC1">
    <w:name w:val="toc 1"/>
    <w:basedOn w:val="Normal"/>
    <w:next w:val="Normal"/>
    <w:autoRedefine/>
    <w:uiPriority w:val="39"/>
    <w:unhideWhenUsed/>
    <w:rsid w:val="004A56C8"/>
    <w:pPr>
      <w:spacing w:after="100"/>
    </w:pPr>
  </w:style>
  <w:style w:type="paragraph" w:styleId="ListParagraph">
    <w:name w:val="List Paragraph"/>
    <w:basedOn w:val="Normal"/>
    <w:uiPriority w:val="34"/>
    <w:qFormat/>
    <w:rsid w:val="007E0861"/>
    <w:pPr>
      <w:ind w:left="720"/>
      <w:contextualSpacing/>
    </w:pPr>
  </w:style>
  <w:style w:type="character" w:styleId="CommentReference">
    <w:name w:val="annotation reference"/>
    <w:basedOn w:val="DefaultParagraphFont"/>
    <w:uiPriority w:val="99"/>
    <w:semiHidden/>
    <w:unhideWhenUsed/>
    <w:rsid w:val="00E14C7D"/>
    <w:rPr>
      <w:sz w:val="16"/>
      <w:szCs w:val="16"/>
    </w:rPr>
  </w:style>
  <w:style w:type="paragraph" w:styleId="CommentText">
    <w:name w:val="annotation text"/>
    <w:basedOn w:val="Normal"/>
    <w:link w:val="CommentTextChar"/>
    <w:uiPriority w:val="99"/>
    <w:semiHidden/>
    <w:unhideWhenUsed/>
    <w:rsid w:val="00E14C7D"/>
    <w:pPr>
      <w:spacing w:line="240" w:lineRule="auto"/>
    </w:pPr>
    <w:rPr>
      <w:sz w:val="20"/>
      <w:szCs w:val="20"/>
    </w:rPr>
  </w:style>
  <w:style w:type="character" w:customStyle="1" w:styleId="CommentTextChar">
    <w:name w:val="Comment Text Char"/>
    <w:basedOn w:val="DefaultParagraphFont"/>
    <w:link w:val="CommentText"/>
    <w:uiPriority w:val="99"/>
    <w:semiHidden/>
    <w:rsid w:val="00E14C7D"/>
    <w:rPr>
      <w:sz w:val="20"/>
      <w:szCs w:val="20"/>
    </w:rPr>
  </w:style>
  <w:style w:type="paragraph" w:styleId="CommentSubject">
    <w:name w:val="annotation subject"/>
    <w:basedOn w:val="CommentText"/>
    <w:next w:val="CommentText"/>
    <w:link w:val="CommentSubjectChar"/>
    <w:uiPriority w:val="99"/>
    <w:semiHidden/>
    <w:unhideWhenUsed/>
    <w:rsid w:val="00E14C7D"/>
    <w:rPr>
      <w:b/>
      <w:bCs/>
    </w:rPr>
  </w:style>
  <w:style w:type="character" w:customStyle="1" w:styleId="CommentSubjectChar">
    <w:name w:val="Comment Subject Char"/>
    <w:basedOn w:val="CommentTextChar"/>
    <w:link w:val="CommentSubject"/>
    <w:uiPriority w:val="99"/>
    <w:semiHidden/>
    <w:rsid w:val="00E14C7D"/>
    <w:rPr>
      <w:b/>
      <w:bCs/>
      <w:sz w:val="20"/>
      <w:szCs w:val="20"/>
    </w:rPr>
  </w:style>
  <w:style w:type="paragraph" w:styleId="BalloonText">
    <w:name w:val="Balloon Text"/>
    <w:basedOn w:val="Normal"/>
    <w:link w:val="BalloonTextChar"/>
    <w:uiPriority w:val="99"/>
    <w:semiHidden/>
    <w:unhideWhenUsed/>
    <w:rsid w:val="00E14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C7D"/>
    <w:rPr>
      <w:rFonts w:ascii="Segoe UI" w:hAnsi="Segoe UI" w:cs="Segoe UI"/>
      <w:sz w:val="18"/>
      <w:szCs w:val="18"/>
    </w:rPr>
  </w:style>
  <w:style w:type="paragraph" w:styleId="Footer">
    <w:name w:val="footer"/>
    <w:basedOn w:val="Normal"/>
    <w:link w:val="FooterChar"/>
    <w:uiPriority w:val="99"/>
    <w:unhideWhenUsed/>
    <w:rsid w:val="00403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2D9"/>
  </w:style>
  <w:style w:type="character" w:customStyle="1" w:styleId="Heading1Char">
    <w:name w:val="Heading 1 Char"/>
    <w:basedOn w:val="DefaultParagraphFont"/>
    <w:link w:val="Heading1"/>
    <w:uiPriority w:val="9"/>
    <w:rsid w:val="0005535F"/>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05535F"/>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254D28"/>
    <w:pPr>
      <w:spacing w:after="100"/>
      <w:ind w:left="220"/>
    </w:pPr>
  </w:style>
  <w:style w:type="paragraph" w:styleId="NormalWeb">
    <w:name w:val="Normal (Web)"/>
    <w:basedOn w:val="Normal"/>
    <w:uiPriority w:val="99"/>
    <w:unhideWhenUsed/>
    <w:rsid w:val="002D4D5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pelle">
    <w:name w:val="spelle"/>
    <w:basedOn w:val="DefaultParagraphFont"/>
    <w:rsid w:val="002748EC"/>
  </w:style>
  <w:style w:type="character" w:customStyle="1" w:styleId="grame">
    <w:name w:val="grame"/>
    <w:basedOn w:val="DefaultParagraphFont"/>
    <w:rsid w:val="002748EC"/>
  </w:style>
  <w:style w:type="paragraph" w:customStyle="1" w:styleId="xmsonormal">
    <w:name w:val="xmsonormal"/>
    <w:basedOn w:val="Normal"/>
    <w:rsid w:val="004C086F"/>
    <w:pPr>
      <w:spacing w:before="100" w:beforeAutospacing="1" w:after="100" w:afterAutospacing="1" w:line="240" w:lineRule="auto"/>
    </w:pPr>
    <w:rPr>
      <w:rFonts w:ascii="Times New Roman" w:hAnsi="Times New Roman" w:cs="Times New Roman"/>
      <w:sz w:val="24"/>
      <w:szCs w:val="24"/>
      <w:lang w:eastAsia="en-NZ"/>
    </w:rPr>
  </w:style>
  <w:style w:type="paragraph" w:customStyle="1" w:styleId="xmsonormal0">
    <w:name w:val="x_msonormal"/>
    <w:basedOn w:val="Normal"/>
    <w:rsid w:val="00E736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3Char">
    <w:name w:val="Heading 3 Char"/>
    <w:basedOn w:val="DefaultParagraphFont"/>
    <w:link w:val="Heading3"/>
    <w:uiPriority w:val="9"/>
    <w:semiHidden/>
    <w:rsid w:val="0005535F"/>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5535F"/>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5535F"/>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5535F"/>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5535F"/>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5535F"/>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5535F"/>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5535F"/>
    <w:pPr>
      <w:spacing w:line="240" w:lineRule="auto"/>
    </w:pPr>
    <w:rPr>
      <w:b/>
      <w:bCs/>
      <w:smallCaps/>
      <w:color w:val="44546A" w:themeColor="text2"/>
    </w:rPr>
  </w:style>
  <w:style w:type="paragraph" w:styleId="Title">
    <w:name w:val="Title"/>
    <w:basedOn w:val="Normal"/>
    <w:next w:val="Normal"/>
    <w:link w:val="TitleChar"/>
    <w:uiPriority w:val="10"/>
    <w:qFormat/>
    <w:rsid w:val="0005535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5535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5535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5535F"/>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5535F"/>
    <w:rPr>
      <w:b/>
      <w:bCs/>
    </w:rPr>
  </w:style>
  <w:style w:type="character" w:styleId="Emphasis">
    <w:name w:val="Emphasis"/>
    <w:basedOn w:val="DefaultParagraphFont"/>
    <w:uiPriority w:val="20"/>
    <w:qFormat/>
    <w:rsid w:val="0005535F"/>
    <w:rPr>
      <w:i/>
      <w:iCs/>
    </w:rPr>
  </w:style>
  <w:style w:type="paragraph" w:styleId="NoSpacing">
    <w:name w:val="No Spacing"/>
    <w:uiPriority w:val="1"/>
    <w:qFormat/>
    <w:rsid w:val="0005535F"/>
    <w:pPr>
      <w:spacing w:after="0" w:line="240" w:lineRule="auto"/>
    </w:pPr>
  </w:style>
  <w:style w:type="paragraph" w:styleId="Quote">
    <w:name w:val="Quote"/>
    <w:basedOn w:val="Normal"/>
    <w:next w:val="Normal"/>
    <w:link w:val="QuoteChar"/>
    <w:uiPriority w:val="29"/>
    <w:qFormat/>
    <w:rsid w:val="0005535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5535F"/>
    <w:rPr>
      <w:color w:val="44546A" w:themeColor="text2"/>
      <w:sz w:val="24"/>
      <w:szCs w:val="24"/>
    </w:rPr>
  </w:style>
  <w:style w:type="paragraph" w:styleId="IntenseQuote">
    <w:name w:val="Intense Quote"/>
    <w:basedOn w:val="Normal"/>
    <w:next w:val="Normal"/>
    <w:link w:val="IntenseQuoteChar"/>
    <w:uiPriority w:val="30"/>
    <w:qFormat/>
    <w:rsid w:val="0005535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5535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5535F"/>
    <w:rPr>
      <w:i/>
      <w:iCs/>
      <w:color w:val="595959" w:themeColor="text1" w:themeTint="A6"/>
    </w:rPr>
  </w:style>
  <w:style w:type="character" w:styleId="IntenseEmphasis">
    <w:name w:val="Intense Emphasis"/>
    <w:basedOn w:val="DefaultParagraphFont"/>
    <w:uiPriority w:val="21"/>
    <w:qFormat/>
    <w:rsid w:val="0005535F"/>
    <w:rPr>
      <w:b/>
      <w:bCs/>
      <w:i/>
      <w:iCs/>
    </w:rPr>
  </w:style>
  <w:style w:type="character" w:styleId="SubtleReference">
    <w:name w:val="Subtle Reference"/>
    <w:basedOn w:val="DefaultParagraphFont"/>
    <w:uiPriority w:val="31"/>
    <w:qFormat/>
    <w:rsid w:val="0005535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5535F"/>
    <w:rPr>
      <w:b/>
      <w:bCs/>
      <w:smallCaps/>
      <w:color w:val="44546A" w:themeColor="text2"/>
      <w:u w:val="single"/>
    </w:rPr>
  </w:style>
  <w:style w:type="character" w:styleId="BookTitle">
    <w:name w:val="Book Title"/>
    <w:basedOn w:val="DefaultParagraphFont"/>
    <w:uiPriority w:val="33"/>
    <w:qFormat/>
    <w:rsid w:val="0005535F"/>
    <w:rPr>
      <w:b/>
      <w:bCs/>
      <w:smallCaps/>
      <w:spacing w:val="10"/>
    </w:rPr>
  </w:style>
  <w:style w:type="paragraph" w:styleId="TOCHeading">
    <w:name w:val="TOC Heading"/>
    <w:basedOn w:val="Heading1"/>
    <w:next w:val="Normal"/>
    <w:uiPriority w:val="39"/>
    <w:semiHidden/>
    <w:unhideWhenUsed/>
    <w:qFormat/>
    <w:rsid w:val="0005535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8318">
      <w:bodyDiv w:val="1"/>
      <w:marLeft w:val="0"/>
      <w:marRight w:val="0"/>
      <w:marTop w:val="0"/>
      <w:marBottom w:val="0"/>
      <w:divBdr>
        <w:top w:val="none" w:sz="0" w:space="0" w:color="auto"/>
        <w:left w:val="none" w:sz="0" w:space="0" w:color="auto"/>
        <w:bottom w:val="none" w:sz="0" w:space="0" w:color="auto"/>
        <w:right w:val="none" w:sz="0" w:space="0" w:color="auto"/>
      </w:divBdr>
    </w:div>
    <w:div w:id="41946148">
      <w:bodyDiv w:val="1"/>
      <w:marLeft w:val="0"/>
      <w:marRight w:val="0"/>
      <w:marTop w:val="0"/>
      <w:marBottom w:val="0"/>
      <w:divBdr>
        <w:top w:val="none" w:sz="0" w:space="0" w:color="auto"/>
        <w:left w:val="none" w:sz="0" w:space="0" w:color="auto"/>
        <w:bottom w:val="none" w:sz="0" w:space="0" w:color="auto"/>
        <w:right w:val="none" w:sz="0" w:space="0" w:color="auto"/>
      </w:divBdr>
    </w:div>
    <w:div w:id="175927535">
      <w:bodyDiv w:val="1"/>
      <w:marLeft w:val="0"/>
      <w:marRight w:val="0"/>
      <w:marTop w:val="0"/>
      <w:marBottom w:val="0"/>
      <w:divBdr>
        <w:top w:val="none" w:sz="0" w:space="0" w:color="auto"/>
        <w:left w:val="none" w:sz="0" w:space="0" w:color="auto"/>
        <w:bottom w:val="none" w:sz="0" w:space="0" w:color="auto"/>
        <w:right w:val="none" w:sz="0" w:space="0" w:color="auto"/>
      </w:divBdr>
    </w:div>
    <w:div w:id="458456636">
      <w:bodyDiv w:val="1"/>
      <w:marLeft w:val="0"/>
      <w:marRight w:val="0"/>
      <w:marTop w:val="0"/>
      <w:marBottom w:val="0"/>
      <w:divBdr>
        <w:top w:val="none" w:sz="0" w:space="0" w:color="auto"/>
        <w:left w:val="none" w:sz="0" w:space="0" w:color="auto"/>
        <w:bottom w:val="none" w:sz="0" w:space="0" w:color="auto"/>
        <w:right w:val="none" w:sz="0" w:space="0" w:color="auto"/>
      </w:divBdr>
    </w:div>
    <w:div w:id="661086891">
      <w:bodyDiv w:val="1"/>
      <w:marLeft w:val="0"/>
      <w:marRight w:val="0"/>
      <w:marTop w:val="0"/>
      <w:marBottom w:val="0"/>
      <w:divBdr>
        <w:top w:val="none" w:sz="0" w:space="0" w:color="auto"/>
        <w:left w:val="none" w:sz="0" w:space="0" w:color="auto"/>
        <w:bottom w:val="none" w:sz="0" w:space="0" w:color="auto"/>
        <w:right w:val="none" w:sz="0" w:space="0" w:color="auto"/>
      </w:divBdr>
    </w:div>
    <w:div w:id="682322271">
      <w:bodyDiv w:val="1"/>
      <w:marLeft w:val="0"/>
      <w:marRight w:val="0"/>
      <w:marTop w:val="0"/>
      <w:marBottom w:val="0"/>
      <w:divBdr>
        <w:top w:val="none" w:sz="0" w:space="0" w:color="auto"/>
        <w:left w:val="none" w:sz="0" w:space="0" w:color="auto"/>
        <w:bottom w:val="none" w:sz="0" w:space="0" w:color="auto"/>
        <w:right w:val="none" w:sz="0" w:space="0" w:color="auto"/>
      </w:divBdr>
    </w:div>
    <w:div w:id="689836552">
      <w:bodyDiv w:val="1"/>
      <w:marLeft w:val="0"/>
      <w:marRight w:val="0"/>
      <w:marTop w:val="0"/>
      <w:marBottom w:val="0"/>
      <w:divBdr>
        <w:top w:val="none" w:sz="0" w:space="0" w:color="auto"/>
        <w:left w:val="none" w:sz="0" w:space="0" w:color="auto"/>
        <w:bottom w:val="none" w:sz="0" w:space="0" w:color="auto"/>
        <w:right w:val="none" w:sz="0" w:space="0" w:color="auto"/>
      </w:divBdr>
    </w:div>
    <w:div w:id="756366497">
      <w:bodyDiv w:val="1"/>
      <w:marLeft w:val="0"/>
      <w:marRight w:val="0"/>
      <w:marTop w:val="0"/>
      <w:marBottom w:val="0"/>
      <w:divBdr>
        <w:top w:val="none" w:sz="0" w:space="0" w:color="auto"/>
        <w:left w:val="none" w:sz="0" w:space="0" w:color="auto"/>
        <w:bottom w:val="none" w:sz="0" w:space="0" w:color="auto"/>
        <w:right w:val="none" w:sz="0" w:space="0" w:color="auto"/>
      </w:divBdr>
      <w:divsChild>
        <w:div w:id="1983342043">
          <w:marLeft w:val="0"/>
          <w:marRight w:val="0"/>
          <w:marTop w:val="225"/>
          <w:marBottom w:val="0"/>
          <w:divBdr>
            <w:top w:val="none" w:sz="0" w:space="0" w:color="auto"/>
            <w:left w:val="none" w:sz="0" w:space="0" w:color="auto"/>
            <w:bottom w:val="none" w:sz="0" w:space="0" w:color="auto"/>
            <w:right w:val="none" w:sz="0" w:space="0" w:color="auto"/>
          </w:divBdr>
        </w:div>
      </w:divsChild>
    </w:div>
    <w:div w:id="759255283">
      <w:bodyDiv w:val="1"/>
      <w:marLeft w:val="0"/>
      <w:marRight w:val="0"/>
      <w:marTop w:val="0"/>
      <w:marBottom w:val="0"/>
      <w:divBdr>
        <w:top w:val="none" w:sz="0" w:space="0" w:color="auto"/>
        <w:left w:val="none" w:sz="0" w:space="0" w:color="auto"/>
        <w:bottom w:val="none" w:sz="0" w:space="0" w:color="auto"/>
        <w:right w:val="none" w:sz="0" w:space="0" w:color="auto"/>
      </w:divBdr>
    </w:div>
    <w:div w:id="764502699">
      <w:bodyDiv w:val="1"/>
      <w:marLeft w:val="0"/>
      <w:marRight w:val="0"/>
      <w:marTop w:val="0"/>
      <w:marBottom w:val="0"/>
      <w:divBdr>
        <w:top w:val="none" w:sz="0" w:space="0" w:color="auto"/>
        <w:left w:val="none" w:sz="0" w:space="0" w:color="auto"/>
        <w:bottom w:val="none" w:sz="0" w:space="0" w:color="auto"/>
        <w:right w:val="none" w:sz="0" w:space="0" w:color="auto"/>
      </w:divBdr>
    </w:div>
    <w:div w:id="817889528">
      <w:bodyDiv w:val="1"/>
      <w:marLeft w:val="0"/>
      <w:marRight w:val="0"/>
      <w:marTop w:val="0"/>
      <w:marBottom w:val="0"/>
      <w:divBdr>
        <w:top w:val="none" w:sz="0" w:space="0" w:color="auto"/>
        <w:left w:val="none" w:sz="0" w:space="0" w:color="auto"/>
        <w:bottom w:val="none" w:sz="0" w:space="0" w:color="auto"/>
        <w:right w:val="none" w:sz="0" w:space="0" w:color="auto"/>
      </w:divBdr>
    </w:div>
    <w:div w:id="1017535132">
      <w:bodyDiv w:val="1"/>
      <w:marLeft w:val="0"/>
      <w:marRight w:val="0"/>
      <w:marTop w:val="0"/>
      <w:marBottom w:val="0"/>
      <w:divBdr>
        <w:top w:val="none" w:sz="0" w:space="0" w:color="auto"/>
        <w:left w:val="none" w:sz="0" w:space="0" w:color="auto"/>
        <w:bottom w:val="none" w:sz="0" w:space="0" w:color="auto"/>
        <w:right w:val="none" w:sz="0" w:space="0" w:color="auto"/>
      </w:divBdr>
    </w:div>
    <w:div w:id="1040860157">
      <w:bodyDiv w:val="1"/>
      <w:marLeft w:val="0"/>
      <w:marRight w:val="0"/>
      <w:marTop w:val="0"/>
      <w:marBottom w:val="0"/>
      <w:divBdr>
        <w:top w:val="none" w:sz="0" w:space="0" w:color="auto"/>
        <w:left w:val="none" w:sz="0" w:space="0" w:color="auto"/>
        <w:bottom w:val="none" w:sz="0" w:space="0" w:color="auto"/>
        <w:right w:val="none" w:sz="0" w:space="0" w:color="auto"/>
      </w:divBdr>
    </w:div>
    <w:div w:id="1060598081">
      <w:bodyDiv w:val="1"/>
      <w:marLeft w:val="0"/>
      <w:marRight w:val="0"/>
      <w:marTop w:val="0"/>
      <w:marBottom w:val="0"/>
      <w:divBdr>
        <w:top w:val="none" w:sz="0" w:space="0" w:color="auto"/>
        <w:left w:val="none" w:sz="0" w:space="0" w:color="auto"/>
        <w:bottom w:val="none" w:sz="0" w:space="0" w:color="auto"/>
        <w:right w:val="none" w:sz="0" w:space="0" w:color="auto"/>
      </w:divBdr>
    </w:div>
    <w:div w:id="1077360760">
      <w:bodyDiv w:val="1"/>
      <w:marLeft w:val="0"/>
      <w:marRight w:val="0"/>
      <w:marTop w:val="0"/>
      <w:marBottom w:val="0"/>
      <w:divBdr>
        <w:top w:val="none" w:sz="0" w:space="0" w:color="auto"/>
        <w:left w:val="none" w:sz="0" w:space="0" w:color="auto"/>
        <w:bottom w:val="none" w:sz="0" w:space="0" w:color="auto"/>
        <w:right w:val="none" w:sz="0" w:space="0" w:color="auto"/>
      </w:divBdr>
    </w:div>
    <w:div w:id="1124273412">
      <w:bodyDiv w:val="1"/>
      <w:marLeft w:val="0"/>
      <w:marRight w:val="0"/>
      <w:marTop w:val="0"/>
      <w:marBottom w:val="0"/>
      <w:divBdr>
        <w:top w:val="none" w:sz="0" w:space="0" w:color="auto"/>
        <w:left w:val="none" w:sz="0" w:space="0" w:color="auto"/>
        <w:bottom w:val="none" w:sz="0" w:space="0" w:color="auto"/>
        <w:right w:val="none" w:sz="0" w:space="0" w:color="auto"/>
      </w:divBdr>
    </w:div>
    <w:div w:id="1126317512">
      <w:bodyDiv w:val="1"/>
      <w:marLeft w:val="0"/>
      <w:marRight w:val="0"/>
      <w:marTop w:val="0"/>
      <w:marBottom w:val="0"/>
      <w:divBdr>
        <w:top w:val="none" w:sz="0" w:space="0" w:color="auto"/>
        <w:left w:val="none" w:sz="0" w:space="0" w:color="auto"/>
        <w:bottom w:val="none" w:sz="0" w:space="0" w:color="auto"/>
        <w:right w:val="none" w:sz="0" w:space="0" w:color="auto"/>
      </w:divBdr>
    </w:div>
    <w:div w:id="1165240925">
      <w:bodyDiv w:val="1"/>
      <w:marLeft w:val="0"/>
      <w:marRight w:val="0"/>
      <w:marTop w:val="0"/>
      <w:marBottom w:val="0"/>
      <w:divBdr>
        <w:top w:val="none" w:sz="0" w:space="0" w:color="auto"/>
        <w:left w:val="none" w:sz="0" w:space="0" w:color="auto"/>
        <w:bottom w:val="none" w:sz="0" w:space="0" w:color="auto"/>
        <w:right w:val="none" w:sz="0" w:space="0" w:color="auto"/>
      </w:divBdr>
    </w:div>
    <w:div w:id="1186402964">
      <w:bodyDiv w:val="1"/>
      <w:marLeft w:val="0"/>
      <w:marRight w:val="0"/>
      <w:marTop w:val="0"/>
      <w:marBottom w:val="0"/>
      <w:divBdr>
        <w:top w:val="none" w:sz="0" w:space="0" w:color="auto"/>
        <w:left w:val="none" w:sz="0" w:space="0" w:color="auto"/>
        <w:bottom w:val="none" w:sz="0" w:space="0" w:color="auto"/>
        <w:right w:val="none" w:sz="0" w:space="0" w:color="auto"/>
      </w:divBdr>
    </w:div>
    <w:div w:id="1202942626">
      <w:bodyDiv w:val="1"/>
      <w:marLeft w:val="0"/>
      <w:marRight w:val="0"/>
      <w:marTop w:val="0"/>
      <w:marBottom w:val="0"/>
      <w:divBdr>
        <w:top w:val="none" w:sz="0" w:space="0" w:color="auto"/>
        <w:left w:val="none" w:sz="0" w:space="0" w:color="auto"/>
        <w:bottom w:val="none" w:sz="0" w:space="0" w:color="auto"/>
        <w:right w:val="none" w:sz="0" w:space="0" w:color="auto"/>
      </w:divBdr>
    </w:div>
    <w:div w:id="1239363889">
      <w:bodyDiv w:val="1"/>
      <w:marLeft w:val="0"/>
      <w:marRight w:val="0"/>
      <w:marTop w:val="0"/>
      <w:marBottom w:val="0"/>
      <w:divBdr>
        <w:top w:val="none" w:sz="0" w:space="0" w:color="auto"/>
        <w:left w:val="none" w:sz="0" w:space="0" w:color="auto"/>
        <w:bottom w:val="none" w:sz="0" w:space="0" w:color="auto"/>
        <w:right w:val="none" w:sz="0" w:space="0" w:color="auto"/>
      </w:divBdr>
      <w:divsChild>
        <w:div w:id="206601459">
          <w:marLeft w:val="0"/>
          <w:marRight w:val="0"/>
          <w:marTop w:val="0"/>
          <w:marBottom w:val="0"/>
          <w:divBdr>
            <w:top w:val="none" w:sz="0" w:space="0" w:color="auto"/>
            <w:left w:val="none" w:sz="0" w:space="0" w:color="auto"/>
            <w:bottom w:val="none" w:sz="0" w:space="0" w:color="auto"/>
            <w:right w:val="none" w:sz="0" w:space="0" w:color="auto"/>
          </w:divBdr>
        </w:div>
        <w:div w:id="343173209">
          <w:marLeft w:val="0"/>
          <w:marRight w:val="0"/>
          <w:marTop w:val="225"/>
          <w:marBottom w:val="0"/>
          <w:divBdr>
            <w:top w:val="none" w:sz="0" w:space="0" w:color="auto"/>
            <w:left w:val="none" w:sz="0" w:space="0" w:color="auto"/>
            <w:bottom w:val="none" w:sz="0" w:space="0" w:color="auto"/>
            <w:right w:val="none" w:sz="0" w:space="0" w:color="auto"/>
          </w:divBdr>
        </w:div>
      </w:divsChild>
    </w:div>
    <w:div w:id="1413812463">
      <w:bodyDiv w:val="1"/>
      <w:marLeft w:val="0"/>
      <w:marRight w:val="0"/>
      <w:marTop w:val="0"/>
      <w:marBottom w:val="0"/>
      <w:divBdr>
        <w:top w:val="none" w:sz="0" w:space="0" w:color="auto"/>
        <w:left w:val="none" w:sz="0" w:space="0" w:color="auto"/>
        <w:bottom w:val="none" w:sz="0" w:space="0" w:color="auto"/>
        <w:right w:val="none" w:sz="0" w:space="0" w:color="auto"/>
      </w:divBdr>
    </w:div>
    <w:div w:id="1441754205">
      <w:bodyDiv w:val="1"/>
      <w:marLeft w:val="0"/>
      <w:marRight w:val="0"/>
      <w:marTop w:val="0"/>
      <w:marBottom w:val="0"/>
      <w:divBdr>
        <w:top w:val="none" w:sz="0" w:space="0" w:color="auto"/>
        <w:left w:val="none" w:sz="0" w:space="0" w:color="auto"/>
        <w:bottom w:val="none" w:sz="0" w:space="0" w:color="auto"/>
        <w:right w:val="none" w:sz="0" w:space="0" w:color="auto"/>
      </w:divBdr>
    </w:div>
    <w:div w:id="1475948616">
      <w:bodyDiv w:val="1"/>
      <w:marLeft w:val="0"/>
      <w:marRight w:val="0"/>
      <w:marTop w:val="0"/>
      <w:marBottom w:val="0"/>
      <w:divBdr>
        <w:top w:val="none" w:sz="0" w:space="0" w:color="auto"/>
        <w:left w:val="none" w:sz="0" w:space="0" w:color="auto"/>
        <w:bottom w:val="none" w:sz="0" w:space="0" w:color="auto"/>
        <w:right w:val="none" w:sz="0" w:space="0" w:color="auto"/>
      </w:divBdr>
    </w:div>
    <w:div w:id="1520659441">
      <w:bodyDiv w:val="1"/>
      <w:marLeft w:val="0"/>
      <w:marRight w:val="0"/>
      <w:marTop w:val="0"/>
      <w:marBottom w:val="0"/>
      <w:divBdr>
        <w:top w:val="none" w:sz="0" w:space="0" w:color="auto"/>
        <w:left w:val="none" w:sz="0" w:space="0" w:color="auto"/>
        <w:bottom w:val="none" w:sz="0" w:space="0" w:color="auto"/>
        <w:right w:val="none" w:sz="0" w:space="0" w:color="auto"/>
      </w:divBdr>
    </w:div>
    <w:div w:id="1556891530">
      <w:bodyDiv w:val="1"/>
      <w:marLeft w:val="0"/>
      <w:marRight w:val="0"/>
      <w:marTop w:val="0"/>
      <w:marBottom w:val="0"/>
      <w:divBdr>
        <w:top w:val="none" w:sz="0" w:space="0" w:color="auto"/>
        <w:left w:val="none" w:sz="0" w:space="0" w:color="auto"/>
        <w:bottom w:val="none" w:sz="0" w:space="0" w:color="auto"/>
        <w:right w:val="none" w:sz="0" w:space="0" w:color="auto"/>
      </w:divBdr>
      <w:divsChild>
        <w:div w:id="1701474117">
          <w:marLeft w:val="0"/>
          <w:marRight w:val="0"/>
          <w:marTop w:val="225"/>
          <w:marBottom w:val="0"/>
          <w:divBdr>
            <w:top w:val="none" w:sz="0" w:space="0" w:color="auto"/>
            <w:left w:val="none" w:sz="0" w:space="0" w:color="auto"/>
            <w:bottom w:val="none" w:sz="0" w:space="0" w:color="auto"/>
            <w:right w:val="none" w:sz="0" w:space="0" w:color="auto"/>
          </w:divBdr>
        </w:div>
      </w:divsChild>
    </w:div>
    <w:div w:id="1643852537">
      <w:bodyDiv w:val="1"/>
      <w:marLeft w:val="0"/>
      <w:marRight w:val="0"/>
      <w:marTop w:val="0"/>
      <w:marBottom w:val="0"/>
      <w:divBdr>
        <w:top w:val="none" w:sz="0" w:space="0" w:color="auto"/>
        <w:left w:val="none" w:sz="0" w:space="0" w:color="auto"/>
        <w:bottom w:val="none" w:sz="0" w:space="0" w:color="auto"/>
        <w:right w:val="none" w:sz="0" w:space="0" w:color="auto"/>
      </w:divBdr>
    </w:div>
    <w:div w:id="1645695121">
      <w:bodyDiv w:val="1"/>
      <w:marLeft w:val="0"/>
      <w:marRight w:val="0"/>
      <w:marTop w:val="0"/>
      <w:marBottom w:val="0"/>
      <w:divBdr>
        <w:top w:val="none" w:sz="0" w:space="0" w:color="auto"/>
        <w:left w:val="none" w:sz="0" w:space="0" w:color="auto"/>
        <w:bottom w:val="none" w:sz="0" w:space="0" w:color="auto"/>
        <w:right w:val="none" w:sz="0" w:space="0" w:color="auto"/>
      </w:divBdr>
    </w:div>
    <w:div w:id="1718049281">
      <w:bodyDiv w:val="1"/>
      <w:marLeft w:val="0"/>
      <w:marRight w:val="0"/>
      <w:marTop w:val="0"/>
      <w:marBottom w:val="0"/>
      <w:divBdr>
        <w:top w:val="none" w:sz="0" w:space="0" w:color="auto"/>
        <w:left w:val="none" w:sz="0" w:space="0" w:color="auto"/>
        <w:bottom w:val="none" w:sz="0" w:space="0" w:color="auto"/>
        <w:right w:val="none" w:sz="0" w:space="0" w:color="auto"/>
      </w:divBdr>
    </w:div>
    <w:div w:id="1763909193">
      <w:bodyDiv w:val="1"/>
      <w:marLeft w:val="0"/>
      <w:marRight w:val="0"/>
      <w:marTop w:val="0"/>
      <w:marBottom w:val="0"/>
      <w:divBdr>
        <w:top w:val="none" w:sz="0" w:space="0" w:color="auto"/>
        <w:left w:val="none" w:sz="0" w:space="0" w:color="auto"/>
        <w:bottom w:val="none" w:sz="0" w:space="0" w:color="auto"/>
        <w:right w:val="none" w:sz="0" w:space="0" w:color="auto"/>
      </w:divBdr>
    </w:div>
    <w:div w:id="1795101461">
      <w:bodyDiv w:val="1"/>
      <w:marLeft w:val="0"/>
      <w:marRight w:val="0"/>
      <w:marTop w:val="0"/>
      <w:marBottom w:val="0"/>
      <w:divBdr>
        <w:top w:val="none" w:sz="0" w:space="0" w:color="auto"/>
        <w:left w:val="none" w:sz="0" w:space="0" w:color="auto"/>
        <w:bottom w:val="none" w:sz="0" w:space="0" w:color="auto"/>
        <w:right w:val="none" w:sz="0" w:space="0" w:color="auto"/>
      </w:divBdr>
    </w:div>
    <w:div w:id="1884099257">
      <w:bodyDiv w:val="1"/>
      <w:marLeft w:val="0"/>
      <w:marRight w:val="0"/>
      <w:marTop w:val="0"/>
      <w:marBottom w:val="0"/>
      <w:divBdr>
        <w:top w:val="none" w:sz="0" w:space="0" w:color="auto"/>
        <w:left w:val="none" w:sz="0" w:space="0" w:color="auto"/>
        <w:bottom w:val="none" w:sz="0" w:space="0" w:color="auto"/>
        <w:right w:val="none" w:sz="0" w:space="0" w:color="auto"/>
      </w:divBdr>
    </w:div>
    <w:div w:id="1902789795">
      <w:bodyDiv w:val="1"/>
      <w:marLeft w:val="0"/>
      <w:marRight w:val="0"/>
      <w:marTop w:val="0"/>
      <w:marBottom w:val="0"/>
      <w:divBdr>
        <w:top w:val="none" w:sz="0" w:space="0" w:color="auto"/>
        <w:left w:val="none" w:sz="0" w:space="0" w:color="auto"/>
        <w:bottom w:val="none" w:sz="0" w:space="0" w:color="auto"/>
        <w:right w:val="none" w:sz="0" w:space="0" w:color="auto"/>
      </w:divBdr>
    </w:div>
    <w:div w:id="1977564469">
      <w:bodyDiv w:val="1"/>
      <w:marLeft w:val="0"/>
      <w:marRight w:val="0"/>
      <w:marTop w:val="0"/>
      <w:marBottom w:val="0"/>
      <w:divBdr>
        <w:top w:val="none" w:sz="0" w:space="0" w:color="auto"/>
        <w:left w:val="none" w:sz="0" w:space="0" w:color="auto"/>
        <w:bottom w:val="none" w:sz="0" w:space="0" w:color="auto"/>
        <w:right w:val="none" w:sz="0" w:space="0" w:color="auto"/>
      </w:divBdr>
      <w:divsChild>
        <w:div w:id="266812807">
          <w:marLeft w:val="0"/>
          <w:marRight w:val="0"/>
          <w:marTop w:val="0"/>
          <w:marBottom w:val="0"/>
          <w:divBdr>
            <w:top w:val="none" w:sz="0" w:space="0" w:color="auto"/>
            <w:left w:val="none" w:sz="0" w:space="0" w:color="auto"/>
            <w:bottom w:val="none" w:sz="0" w:space="0" w:color="auto"/>
            <w:right w:val="none" w:sz="0" w:space="0" w:color="auto"/>
          </w:divBdr>
          <w:divsChild>
            <w:div w:id="1401055016">
              <w:marLeft w:val="0"/>
              <w:marRight w:val="0"/>
              <w:marTop w:val="0"/>
              <w:marBottom w:val="0"/>
              <w:divBdr>
                <w:top w:val="none" w:sz="0" w:space="0" w:color="auto"/>
                <w:left w:val="none" w:sz="0" w:space="0" w:color="auto"/>
                <w:bottom w:val="none" w:sz="0" w:space="0" w:color="auto"/>
                <w:right w:val="none" w:sz="0" w:space="0" w:color="auto"/>
              </w:divBdr>
              <w:divsChild>
                <w:div w:id="1270819848">
                  <w:marLeft w:val="0"/>
                  <w:marRight w:val="0"/>
                  <w:marTop w:val="0"/>
                  <w:marBottom w:val="0"/>
                  <w:divBdr>
                    <w:top w:val="none" w:sz="0" w:space="0" w:color="auto"/>
                    <w:left w:val="none" w:sz="0" w:space="0" w:color="auto"/>
                    <w:bottom w:val="none" w:sz="0" w:space="0" w:color="auto"/>
                    <w:right w:val="none" w:sz="0" w:space="0" w:color="auto"/>
                  </w:divBdr>
                  <w:divsChild>
                    <w:div w:id="257835792">
                      <w:marLeft w:val="0"/>
                      <w:marRight w:val="0"/>
                      <w:marTop w:val="0"/>
                      <w:marBottom w:val="0"/>
                      <w:divBdr>
                        <w:top w:val="none" w:sz="0" w:space="0" w:color="auto"/>
                        <w:left w:val="none" w:sz="0" w:space="0" w:color="auto"/>
                        <w:bottom w:val="none" w:sz="0" w:space="0" w:color="auto"/>
                        <w:right w:val="none" w:sz="0" w:space="0" w:color="auto"/>
                      </w:divBdr>
                      <w:divsChild>
                        <w:div w:id="20166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82901">
          <w:marLeft w:val="0"/>
          <w:marRight w:val="0"/>
          <w:marTop w:val="0"/>
          <w:marBottom w:val="0"/>
          <w:divBdr>
            <w:top w:val="none" w:sz="0" w:space="0" w:color="auto"/>
            <w:left w:val="none" w:sz="0" w:space="0" w:color="auto"/>
            <w:bottom w:val="none" w:sz="0" w:space="0" w:color="auto"/>
            <w:right w:val="none" w:sz="0" w:space="0" w:color="auto"/>
          </w:divBdr>
          <w:divsChild>
            <w:div w:id="1349723153">
              <w:marLeft w:val="-700"/>
              <w:marRight w:val="-700"/>
              <w:marTop w:val="0"/>
              <w:marBottom w:val="0"/>
              <w:divBdr>
                <w:top w:val="none" w:sz="0" w:space="0" w:color="auto"/>
                <w:left w:val="none" w:sz="0" w:space="0" w:color="auto"/>
                <w:bottom w:val="none" w:sz="0" w:space="0" w:color="auto"/>
                <w:right w:val="none" w:sz="0" w:space="0" w:color="auto"/>
              </w:divBdr>
              <w:divsChild>
                <w:div w:id="886069223">
                  <w:marLeft w:val="0"/>
                  <w:marRight w:val="0"/>
                  <w:marTop w:val="0"/>
                  <w:marBottom w:val="0"/>
                  <w:divBdr>
                    <w:top w:val="none" w:sz="0" w:space="0" w:color="auto"/>
                    <w:left w:val="none" w:sz="0" w:space="0" w:color="auto"/>
                    <w:bottom w:val="none" w:sz="0" w:space="0" w:color="auto"/>
                    <w:right w:val="none" w:sz="0" w:space="0" w:color="auto"/>
                  </w:divBdr>
                  <w:divsChild>
                    <w:div w:id="425228181">
                      <w:marLeft w:val="0"/>
                      <w:marRight w:val="0"/>
                      <w:marTop w:val="0"/>
                      <w:marBottom w:val="0"/>
                      <w:divBdr>
                        <w:top w:val="none" w:sz="0" w:space="0" w:color="auto"/>
                        <w:left w:val="none" w:sz="0" w:space="0" w:color="auto"/>
                        <w:bottom w:val="none" w:sz="0" w:space="0" w:color="auto"/>
                        <w:right w:val="none" w:sz="0" w:space="0" w:color="auto"/>
                      </w:divBdr>
                      <w:divsChild>
                        <w:div w:id="1028873116">
                          <w:marLeft w:val="0"/>
                          <w:marRight w:val="0"/>
                          <w:marTop w:val="0"/>
                          <w:marBottom w:val="0"/>
                          <w:divBdr>
                            <w:top w:val="none" w:sz="0" w:space="0" w:color="auto"/>
                            <w:left w:val="none" w:sz="0" w:space="0" w:color="auto"/>
                            <w:bottom w:val="none" w:sz="0" w:space="0" w:color="auto"/>
                            <w:right w:val="none" w:sz="0" w:space="0" w:color="auto"/>
                          </w:divBdr>
                          <w:divsChild>
                            <w:div w:id="15073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6751">
                  <w:marLeft w:val="0"/>
                  <w:marRight w:val="0"/>
                  <w:marTop w:val="0"/>
                  <w:marBottom w:val="0"/>
                  <w:divBdr>
                    <w:top w:val="none" w:sz="0" w:space="0" w:color="auto"/>
                    <w:left w:val="none" w:sz="0" w:space="0" w:color="auto"/>
                    <w:bottom w:val="none" w:sz="0" w:space="0" w:color="auto"/>
                    <w:right w:val="none" w:sz="0" w:space="0" w:color="auto"/>
                  </w:divBdr>
                  <w:divsChild>
                    <w:div w:id="977685427">
                      <w:marLeft w:val="0"/>
                      <w:marRight w:val="0"/>
                      <w:marTop w:val="0"/>
                      <w:marBottom w:val="0"/>
                      <w:divBdr>
                        <w:top w:val="none" w:sz="0" w:space="0" w:color="auto"/>
                        <w:left w:val="none" w:sz="0" w:space="0" w:color="auto"/>
                        <w:bottom w:val="none" w:sz="0" w:space="0" w:color="auto"/>
                        <w:right w:val="none" w:sz="0" w:space="0" w:color="auto"/>
                      </w:divBdr>
                      <w:divsChild>
                        <w:div w:id="21162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765415">
      <w:bodyDiv w:val="1"/>
      <w:marLeft w:val="0"/>
      <w:marRight w:val="0"/>
      <w:marTop w:val="0"/>
      <w:marBottom w:val="0"/>
      <w:divBdr>
        <w:top w:val="none" w:sz="0" w:space="0" w:color="auto"/>
        <w:left w:val="none" w:sz="0" w:space="0" w:color="auto"/>
        <w:bottom w:val="none" w:sz="0" w:space="0" w:color="auto"/>
        <w:right w:val="none" w:sz="0" w:space="0" w:color="auto"/>
      </w:divBdr>
    </w:div>
    <w:div w:id="2006862264">
      <w:bodyDiv w:val="1"/>
      <w:marLeft w:val="0"/>
      <w:marRight w:val="0"/>
      <w:marTop w:val="0"/>
      <w:marBottom w:val="0"/>
      <w:divBdr>
        <w:top w:val="none" w:sz="0" w:space="0" w:color="auto"/>
        <w:left w:val="none" w:sz="0" w:space="0" w:color="auto"/>
        <w:bottom w:val="none" w:sz="0" w:space="0" w:color="auto"/>
        <w:right w:val="none" w:sz="0" w:space="0" w:color="auto"/>
      </w:divBdr>
    </w:div>
    <w:div w:id="2046132085">
      <w:bodyDiv w:val="1"/>
      <w:marLeft w:val="0"/>
      <w:marRight w:val="0"/>
      <w:marTop w:val="0"/>
      <w:marBottom w:val="0"/>
      <w:divBdr>
        <w:top w:val="none" w:sz="0" w:space="0" w:color="auto"/>
        <w:left w:val="none" w:sz="0" w:space="0" w:color="auto"/>
        <w:bottom w:val="none" w:sz="0" w:space="0" w:color="auto"/>
        <w:right w:val="none" w:sz="0" w:space="0" w:color="auto"/>
      </w:divBdr>
    </w:div>
    <w:div w:id="206394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ucklandcouncil.govt.nz/plans-projects-policies-reports-bylaws/our-plans-strategies/unitary-plan/auckland-unitary-plan-modifications/Pages/details.aspx?UnitaryPlanID=145" TargetMode="External"/><Relationship Id="rId18" Type="http://schemas.openxmlformats.org/officeDocument/2006/relationships/image" Target="media/image3.png"/><Relationship Id="rId26" Type="http://schemas.openxmlformats.org/officeDocument/2006/relationships/hyperlink" Target="https://nzdsn.arlo.co/register?sgid=818263db498d45188ab1b1d0846b210a" TargetMode="External"/><Relationship Id="rId3" Type="http://schemas.openxmlformats.org/officeDocument/2006/relationships/styles" Target="styles.xml"/><Relationship Id="rId21" Type="http://schemas.openxmlformats.org/officeDocument/2006/relationships/hyperlink" Target="https://nzdsn.arlo.co/w/upcomin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nzdsn.org.nz/wp-content/uploads/2022/09/IIIDL-Invitation-to-providers.pdf" TargetMode="External"/><Relationship Id="rId17" Type="http://schemas.openxmlformats.org/officeDocument/2006/relationships/hyperlink" Target="https://www.linkedin.com/feed/update/urn:li:activity:6977476859953364992?utm_source=share&amp;utm_medium=member_desktop" TargetMode="External"/><Relationship Id="rId25" Type="http://schemas.openxmlformats.org/officeDocument/2006/relationships/image" Target="media/image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facebook.com/groups/memberscorner/posts/746199439812739/" TargetMode="External"/><Relationship Id="rId20" Type="http://schemas.openxmlformats.org/officeDocument/2006/relationships/hyperlink" Target="https://www.youtube.com/watch?app=desktop&amp;v=Hzgzim5m7oU" TargetMode="External"/><Relationship Id="rId29" Type="http://schemas.openxmlformats.org/officeDocument/2006/relationships/hyperlink" Target="https://www.linkedin.com/company/new-zealand-disability-support-net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nzdsn.org.nz/training/"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policies@nzds,org.nz" TargetMode="External"/><Relationship Id="rId23" Type="http://schemas.openxmlformats.org/officeDocument/2006/relationships/image" Target="media/image4.png"/><Relationship Id="rId28" Type="http://schemas.openxmlformats.org/officeDocument/2006/relationships/hyperlink" Target="https://www.facebook.com/groups/memberscorner" TargetMode="External"/><Relationship Id="rId10" Type="http://schemas.openxmlformats.org/officeDocument/2006/relationships/hyperlink" Target="mailto:admin@nzdsn.org.nz" TargetMode="External"/><Relationship Id="rId19" Type="http://schemas.openxmlformats.org/officeDocument/2006/relationships/image" Target="cid:image001.png@01D82278.62F4CD2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pou.us6.list-manage.com/track/click?u=1e5eb2308a&amp;id=1b07cc51af&amp;e=6583d9ed77" TargetMode="External"/><Relationship Id="rId14" Type="http://schemas.openxmlformats.org/officeDocument/2006/relationships/hyperlink" Target="mailto:Aucklandproviders@nzdsn.org.nz" TargetMode="External"/><Relationship Id="rId22" Type="http://schemas.openxmlformats.org/officeDocument/2006/relationships/hyperlink" Target="https://www.facebook.com/groups/memberscorner/posts/746202179812465/" TargetMode="External"/><Relationship Id="rId27" Type="http://schemas.openxmlformats.org/officeDocument/2006/relationships/hyperlink" Target="https://www.facebook.com/NZDSN" TargetMode="External"/><Relationship Id="rId30" Type="http://schemas.openxmlformats.org/officeDocument/2006/relationships/hyperlink" Target="https://www.linkedin.com/groups/14017065/"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AC3C2-5BE1-477C-B5F9-2E574A087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2678</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Georgeson</dc:creator>
  <cp:keywords/>
  <dc:description/>
  <cp:lastModifiedBy>Admin Nzdsn</cp:lastModifiedBy>
  <cp:revision>3</cp:revision>
  <cp:lastPrinted>2022-09-20T20:32:00Z</cp:lastPrinted>
  <dcterms:created xsi:type="dcterms:W3CDTF">2022-09-19T06:37:00Z</dcterms:created>
  <dcterms:modified xsi:type="dcterms:W3CDTF">2022-09-20T20:32:00Z</dcterms:modified>
</cp:coreProperties>
</file>